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76" w:rsidRPr="00196F50" w:rsidRDefault="00D83676" w:rsidP="003E1F9B">
      <w:pPr>
        <w:pStyle w:val="Ttulo2"/>
        <w:widowControl/>
        <w:jc w:val="center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F50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FE4CD1" w:rsidRPr="00FE4CD1" w:rsidRDefault="00FE4CD1" w:rsidP="00FE4CD1">
      <w:pPr>
        <w:rPr>
          <w:lang w:val="es-ES_tradnl"/>
        </w:rPr>
      </w:pPr>
    </w:p>
    <w:p w:rsidR="00D83676" w:rsidRPr="00A77DF6" w:rsidRDefault="00D83676" w:rsidP="00C27006">
      <w:pPr>
        <w:pStyle w:val="Ttulo2"/>
        <w:rPr>
          <w:rFonts w:ascii="Arial Narrow" w:hAnsi="Arial Narrow"/>
          <w:lang w:val="es-AR"/>
        </w:rPr>
      </w:pPr>
    </w:p>
    <w:p w:rsidR="00D83676" w:rsidRPr="00A77DF6" w:rsidRDefault="00D83676" w:rsidP="00C27006">
      <w:pPr>
        <w:pStyle w:val="Ttulo2"/>
        <w:widowControl/>
        <w:rPr>
          <w:rFonts w:ascii="Arial Narrow" w:hAnsi="Arial Narrow"/>
          <w:lang w:val="es-AR"/>
        </w:rPr>
      </w:pPr>
      <w:r w:rsidRPr="00A77DF6">
        <w:rPr>
          <w:rFonts w:ascii="Arial Narrow" w:hAnsi="Arial Narrow"/>
          <w:u w:val="none"/>
          <w:lang w:val="es-AR"/>
        </w:rPr>
        <w:t xml:space="preserve">I.  </w:t>
      </w:r>
      <w:r w:rsidRPr="00A77DF6">
        <w:rPr>
          <w:rFonts w:ascii="Arial Narrow" w:hAnsi="Arial Narrow"/>
          <w:lang w:val="es-AR"/>
        </w:rPr>
        <w:t xml:space="preserve">DATOS PERSONALES </w:t>
      </w:r>
    </w:p>
    <w:p w:rsidR="00D83676" w:rsidRPr="00A77DF6" w:rsidRDefault="00D83676" w:rsidP="00A77DF6">
      <w:pPr>
        <w:pStyle w:val="Ttulo2"/>
        <w:numPr>
          <w:ilvl w:val="0"/>
          <w:numId w:val="2"/>
        </w:numPr>
        <w:rPr>
          <w:rFonts w:ascii="Arial Narrow" w:hAnsi="Arial Narrow"/>
          <w:b w:val="0"/>
          <w:u w:val="none"/>
          <w:lang w:val="es-AR"/>
        </w:rPr>
      </w:pPr>
      <w:r w:rsidRPr="00A77DF6">
        <w:rPr>
          <w:rFonts w:ascii="Arial Narrow" w:hAnsi="Arial Narrow"/>
          <w:b w:val="0"/>
          <w:lang w:val="es-AR"/>
        </w:rPr>
        <w:t>Nombre y Apellido</w:t>
      </w:r>
      <w:r w:rsidRPr="00A77DF6">
        <w:rPr>
          <w:rFonts w:ascii="Arial Narrow" w:hAnsi="Arial Narrow"/>
          <w:b w:val="0"/>
          <w:u w:val="none"/>
          <w:lang w:val="es-AR"/>
        </w:rPr>
        <w:t>: VIRGOLINI, MIRIAM BEATRIZ</w:t>
      </w:r>
    </w:p>
    <w:p w:rsidR="00D83676" w:rsidRPr="00A77DF6" w:rsidRDefault="00D83676" w:rsidP="00C27006">
      <w:pPr>
        <w:pStyle w:val="Ttulo2"/>
        <w:rPr>
          <w:rFonts w:ascii="Arial Narrow" w:hAnsi="Arial Narrow"/>
          <w:lang w:val="es-AR"/>
        </w:rPr>
      </w:pPr>
      <w:bookmarkStart w:id="0" w:name="_GoBack"/>
      <w:bookmarkEnd w:id="0"/>
    </w:p>
    <w:p w:rsidR="00D83676" w:rsidRPr="00A77DF6" w:rsidRDefault="00D83676" w:rsidP="00C27006">
      <w:pPr>
        <w:pStyle w:val="Ttulo2"/>
        <w:widowControl/>
        <w:rPr>
          <w:rFonts w:ascii="Arial Narrow" w:hAnsi="Arial Narrow"/>
          <w:lang w:val="es-AR"/>
        </w:rPr>
      </w:pPr>
      <w:r w:rsidRPr="00A77DF6">
        <w:rPr>
          <w:rFonts w:ascii="Arial Narrow" w:hAnsi="Arial Narrow"/>
          <w:u w:val="none"/>
          <w:lang w:val="es-AR"/>
        </w:rPr>
        <w:t xml:space="preserve">II.  </w:t>
      </w:r>
      <w:r w:rsidRPr="00A77DF6">
        <w:rPr>
          <w:rFonts w:ascii="Arial Narrow" w:hAnsi="Arial Narrow"/>
          <w:lang w:val="es-AR"/>
        </w:rPr>
        <w:t xml:space="preserve">TITULOS ACADEMICOS </w:t>
      </w:r>
    </w:p>
    <w:p w:rsidR="00EF7CEB" w:rsidRPr="00A77DF6" w:rsidRDefault="00D83676" w:rsidP="00C27006">
      <w:pPr>
        <w:pStyle w:val="Ttulo2"/>
        <w:widowControl/>
        <w:numPr>
          <w:ilvl w:val="0"/>
          <w:numId w:val="4"/>
        </w:numPr>
        <w:rPr>
          <w:rFonts w:ascii="Arial Narrow" w:hAnsi="Arial Narrow"/>
          <w:b w:val="0"/>
          <w:u w:val="none"/>
          <w:lang w:val="es-AR"/>
        </w:rPr>
      </w:pPr>
      <w:r w:rsidRPr="00A77DF6">
        <w:rPr>
          <w:rFonts w:ascii="Arial Narrow" w:hAnsi="Arial Narrow"/>
          <w:b w:val="0"/>
          <w:u w:val="none"/>
          <w:lang w:val="es-AR"/>
        </w:rPr>
        <w:t>Doctora en Ciencias Químicas. Depto</w:t>
      </w:r>
      <w:r w:rsidR="00125B5A">
        <w:rPr>
          <w:rFonts w:ascii="Arial Narrow" w:hAnsi="Arial Narrow"/>
          <w:b w:val="0"/>
          <w:u w:val="none"/>
          <w:lang w:val="es-AR"/>
        </w:rPr>
        <w:t>.</w:t>
      </w:r>
      <w:r w:rsidRPr="00A77DF6">
        <w:rPr>
          <w:rFonts w:ascii="Arial Narrow" w:hAnsi="Arial Narrow"/>
          <w:b w:val="0"/>
          <w:u w:val="none"/>
          <w:lang w:val="es-AR"/>
        </w:rPr>
        <w:t xml:space="preserve"> de Farmacología. </w:t>
      </w:r>
      <w:proofErr w:type="spellStart"/>
      <w:r w:rsidRPr="00A77DF6">
        <w:rPr>
          <w:rFonts w:ascii="Arial Narrow" w:hAnsi="Arial Narrow"/>
          <w:b w:val="0"/>
          <w:u w:val="none"/>
          <w:lang w:val="es-AR"/>
        </w:rPr>
        <w:t>Fac</w:t>
      </w:r>
      <w:proofErr w:type="spellEnd"/>
      <w:r w:rsidR="00125B5A">
        <w:rPr>
          <w:rFonts w:ascii="Arial Narrow" w:hAnsi="Arial Narrow"/>
          <w:b w:val="0"/>
          <w:u w:val="none"/>
          <w:lang w:val="es-AR"/>
        </w:rPr>
        <w:t>.</w:t>
      </w:r>
      <w:r w:rsidRPr="00A77DF6">
        <w:rPr>
          <w:rFonts w:ascii="Arial Narrow" w:hAnsi="Arial Narrow"/>
          <w:b w:val="0"/>
          <w:u w:val="none"/>
          <w:lang w:val="es-AR"/>
        </w:rPr>
        <w:t xml:space="preserve"> </w:t>
      </w:r>
      <w:proofErr w:type="gramStart"/>
      <w:r w:rsidRPr="00A77DF6">
        <w:rPr>
          <w:rFonts w:ascii="Arial Narrow" w:hAnsi="Arial Narrow"/>
          <w:b w:val="0"/>
          <w:u w:val="none"/>
          <w:lang w:val="es-AR"/>
        </w:rPr>
        <w:t>de</w:t>
      </w:r>
      <w:proofErr w:type="gramEnd"/>
      <w:r w:rsidRPr="00A77DF6">
        <w:rPr>
          <w:rFonts w:ascii="Arial Narrow" w:hAnsi="Arial Narrow"/>
          <w:b w:val="0"/>
          <w:u w:val="none"/>
          <w:lang w:val="es-AR"/>
        </w:rPr>
        <w:t xml:space="preserve"> Ciencias Químicas. Univ</w:t>
      </w:r>
      <w:r w:rsidR="00125B5A">
        <w:rPr>
          <w:rFonts w:ascii="Arial Narrow" w:hAnsi="Arial Narrow"/>
          <w:b w:val="0"/>
          <w:u w:val="none"/>
          <w:lang w:val="es-AR"/>
        </w:rPr>
        <w:t>.</w:t>
      </w:r>
      <w:r w:rsidRPr="00A77DF6">
        <w:rPr>
          <w:rFonts w:ascii="Arial Narrow" w:hAnsi="Arial Narrow"/>
          <w:b w:val="0"/>
          <w:u w:val="none"/>
          <w:lang w:val="es-AR"/>
        </w:rPr>
        <w:t xml:space="preserve"> Nacional de Córdoba, Argentina. 1999</w:t>
      </w:r>
    </w:p>
    <w:p w:rsidR="00407302" w:rsidRPr="00A77DF6" w:rsidRDefault="00D83676" w:rsidP="00C27006">
      <w:pPr>
        <w:pStyle w:val="Ttulo2"/>
        <w:widowControl/>
        <w:numPr>
          <w:ilvl w:val="0"/>
          <w:numId w:val="4"/>
        </w:numPr>
        <w:rPr>
          <w:rFonts w:ascii="Arial Narrow" w:hAnsi="Arial Narrow"/>
          <w:b w:val="0"/>
          <w:u w:val="none"/>
          <w:lang w:val="es-AR"/>
        </w:rPr>
      </w:pPr>
      <w:r w:rsidRPr="00A77DF6">
        <w:rPr>
          <w:rFonts w:ascii="Arial Narrow" w:hAnsi="Arial Narrow"/>
          <w:b w:val="0"/>
          <w:u w:val="none"/>
          <w:lang w:val="es-AR"/>
        </w:rPr>
        <w:t>Farmacéutica. Facultad de Ciencias Químicas. Universidad Nacional de Córdoba. 1990</w:t>
      </w:r>
    </w:p>
    <w:p w:rsidR="00D83676" w:rsidRPr="00A77DF6" w:rsidRDefault="00D83676" w:rsidP="00C27006">
      <w:pPr>
        <w:pStyle w:val="Ttulo2"/>
        <w:widowControl/>
        <w:numPr>
          <w:ilvl w:val="0"/>
          <w:numId w:val="4"/>
        </w:numPr>
        <w:rPr>
          <w:rFonts w:ascii="Arial Narrow" w:hAnsi="Arial Narrow"/>
          <w:b w:val="0"/>
          <w:u w:val="none"/>
          <w:lang w:val="es-AR"/>
        </w:rPr>
      </w:pPr>
      <w:r w:rsidRPr="00A77DF6">
        <w:rPr>
          <w:rFonts w:ascii="Arial Narrow" w:hAnsi="Arial Narrow"/>
          <w:b w:val="0"/>
          <w:u w:val="none"/>
          <w:lang w:val="es-AR"/>
        </w:rPr>
        <w:t>Bioquímica. Facultad de Ciencias Químicas. Universidad Nacional de Córdoba. 1989</w:t>
      </w:r>
    </w:p>
    <w:p w:rsidR="00D83676" w:rsidRPr="00A77DF6" w:rsidRDefault="00D83676" w:rsidP="00C27006">
      <w:pPr>
        <w:pStyle w:val="Ttulo2"/>
        <w:widowControl/>
        <w:rPr>
          <w:rFonts w:ascii="Arial Narrow" w:hAnsi="Arial Narrow"/>
          <w:lang w:val="es-AR"/>
        </w:rPr>
      </w:pPr>
    </w:p>
    <w:p w:rsidR="00D83676" w:rsidRPr="00A77DF6" w:rsidRDefault="00D83676" w:rsidP="00C27006">
      <w:pPr>
        <w:pStyle w:val="Ttulo2"/>
        <w:rPr>
          <w:rFonts w:ascii="Arial Narrow" w:hAnsi="Arial Narrow"/>
          <w:lang w:val="es-AR"/>
        </w:rPr>
      </w:pPr>
      <w:r w:rsidRPr="00A77DF6">
        <w:rPr>
          <w:rFonts w:ascii="Arial Narrow" w:hAnsi="Arial Narrow"/>
          <w:u w:val="none"/>
          <w:lang w:val="es-AR"/>
        </w:rPr>
        <w:t xml:space="preserve">III.  </w:t>
      </w:r>
      <w:r w:rsidRPr="00A77DF6">
        <w:rPr>
          <w:rFonts w:ascii="Arial Narrow" w:hAnsi="Arial Narrow"/>
          <w:lang w:val="es-AR"/>
        </w:rPr>
        <w:t xml:space="preserve">POSICION ACTUAL </w:t>
      </w:r>
    </w:p>
    <w:p w:rsidR="00D83676" w:rsidRPr="00A77DF6" w:rsidRDefault="00D83676" w:rsidP="00C27006">
      <w:pPr>
        <w:pStyle w:val="Ttulo2"/>
        <w:numPr>
          <w:ilvl w:val="0"/>
          <w:numId w:val="4"/>
        </w:numPr>
        <w:rPr>
          <w:rFonts w:ascii="Arial Narrow" w:hAnsi="Arial Narrow"/>
          <w:b w:val="0"/>
          <w:u w:val="none"/>
          <w:lang w:val="es-AR"/>
        </w:rPr>
      </w:pPr>
      <w:r w:rsidRPr="00A77DF6">
        <w:rPr>
          <w:rFonts w:ascii="Arial Narrow" w:hAnsi="Arial Narrow"/>
          <w:b w:val="0"/>
          <w:u w:val="none"/>
          <w:lang w:val="es-AR"/>
        </w:rPr>
        <w:t xml:space="preserve">Miembro de la Carrera de Investigador de CONICET. Categoría </w:t>
      </w:r>
      <w:r w:rsidR="00C562EE" w:rsidRPr="00A77DF6">
        <w:rPr>
          <w:rFonts w:ascii="Arial Narrow" w:hAnsi="Arial Narrow"/>
          <w:b w:val="0"/>
          <w:u w:val="none"/>
          <w:lang w:val="es-AR"/>
        </w:rPr>
        <w:t>Adjunta</w:t>
      </w:r>
      <w:r w:rsidRPr="00A77DF6">
        <w:rPr>
          <w:rFonts w:ascii="Arial Narrow" w:hAnsi="Arial Narrow"/>
          <w:b w:val="0"/>
          <w:u w:val="none"/>
          <w:lang w:val="es-AR"/>
        </w:rPr>
        <w:t xml:space="preserve"> a partir del 1º de </w:t>
      </w:r>
      <w:r w:rsidR="00C562EE" w:rsidRPr="00A77DF6">
        <w:rPr>
          <w:rFonts w:ascii="Arial Narrow" w:hAnsi="Arial Narrow"/>
          <w:b w:val="0"/>
          <w:u w:val="none"/>
          <w:lang w:val="es-AR"/>
        </w:rPr>
        <w:t>Noviembre</w:t>
      </w:r>
      <w:r w:rsidRPr="00A77DF6">
        <w:rPr>
          <w:rFonts w:ascii="Arial Narrow" w:hAnsi="Arial Narrow"/>
          <w:b w:val="0"/>
          <w:u w:val="none"/>
          <w:lang w:val="es-AR"/>
        </w:rPr>
        <w:t xml:space="preserve"> de 20</w:t>
      </w:r>
      <w:r w:rsidR="00C562EE" w:rsidRPr="00A77DF6">
        <w:rPr>
          <w:rFonts w:ascii="Arial Narrow" w:hAnsi="Arial Narrow"/>
          <w:b w:val="0"/>
          <w:u w:val="none"/>
          <w:lang w:val="es-AR"/>
        </w:rPr>
        <w:t>12</w:t>
      </w:r>
      <w:r w:rsidRPr="00A77DF6">
        <w:rPr>
          <w:rFonts w:ascii="Arial Narrow" w:hAnsi="Arial Narrow"/>
          <w:b w:val="0"/>
          <w:u w:val="none"/>
          <w:lang w:val="es-AR"/>
        </w:rPr>
        <w:t xml:space="preserve">. Res. </w:t>
      </w:r>
      <w:r w:rsidR="00C562EE" w:rsidRPr="00A77DF6">
        <w:rPr>
          <w:rFonts w:ascii="Arial Narrow" w:hAnsi="Arial Narrow"/>
          <w:b w:val="0"/>
          <w:u w:val="none"/>
          <w:lang w:val="es-AR"/>
        </w:rPr>
        <w:t>3675</w:t>
      </w:r>
      <w:r w:rsidRPr="00A77DF6">
        <w:rPr>
          <w:rFonts w:ascii="Arial Narrow" w:hAnsi="Arial Narrow"/>
          <w:b w:val="0"/>
          <w:u w:val="none"/>
          <w:lang w:val="es-AR"/>
        </w:rPr>
        <w:t>/</w:t>
      </w:r>
      <w:r w:rsidR="00C562EE" w:rsidRPr="00A77DF6">
        <w:rPr>
          <w:rFonts w:ascii="Arial Narrow" w:hAnsi="Arial Narrow"/>
          <w:b w:val="0"/>
          <w:u w:val="none"/>
          <w:lang w:val="es-AR"/>
        </w:rPr>
        <w:t>12</w:t>
      </w:r>
      <w:r w:rsidR="00290869">
        <w:rPr>
          <w:rFonts w:ascii="Arial Narrow" w:hAnsi="Arial Narrow"/>
          <w:b w:val="0"/>
          <w:u w:val="none"/>
          <w:lang w:val="es-AR"/>
        </w:rPr>
        <w:t>.</w:t>
      </w:r>
    </w:p>
    <w:p w:rsidR="00D83676" w:rsidRPr="00A77DF6" w:rsidRDefault="00D83676" w:rsidP="00C27006">
      <w:pPr>
        <w:pStyle w:val="Ttulo2"/>
        <w:numPr>
          <w:ilvl w:val="0"/>
          <w:numId w:val="4"/>
        </w:numPr>
        <w:rPr>
          <w:rFonts w:ascii="Arial Narrow" w:hAnsi="Arial Narrow"/>
          <w:b w:val="0"/>
          <w:u w:val="none"/>
          <w:lang w:val="es-AR"/>
        </w:rPr>
      </w:pPr>
      <w:r w:rsidRPr="00A77DF6">
        <w:rPr>
          <w:rFonts w:ascii="Arial Narrow" w:hAnsi="Arial Narrow"/>
          <w:b w:val="0"/>
          <w:u w:val="none"/>
          <w:lang w:val="es-AR"/>
        </w:rPr>
        <w:t>Profesora Adjunta (dedicación simple-por concurso) del Depto. de Farmacología, Facultad de Ciencias Químicas, Universidad Nacional de Córdoba, Argentina. A partir del 21 de Diciembre de 20</w:t>
      </w:r>
      <w:r w:rsidR="00A73F61" w:rsidRPr="00A77DF6">
        <w:rPr>
          <w:rFonts w:ascii="Arial Narrow" w:hAnsi="Arial Narrow"/>
          <w:b w:val="0"/>
          <w:u w:val="none"/>
          <w:lang w:val="es-AR"/>
        </w:rPr>
        <w:t>09</w:t>
      </w:r>
      <w:r w:rsidRPr="00A77DF6">
        <w:rPr>
          <w:rFonts w:ascii="Arial Narrow" w:hAnsi="Arial Narrow"/>
          <w:b w:val="0"/>
          <w:u w:val="none"/>
          <w:lang w:val="es-AR"/>
        </w:rPr>
        <w:t>. Res. HCD 1141/09.</w:t>
      </w:r>
    </w:p>
    <w:p w:rsidR="00D83676" w:rsidRPr="00A77DF6" w:rsidRDefault="00D83676" w:rsidP="00C27006">
      <w:pPr>
        <w:pStyle w:val="Ttulo2"/>
        <w:numPr>
          <w:ilvl w:val="0"/>
          <w:numId w:val="4"/>
        </w:numPr>
        <w:rPr>
          <w:rFonts w:ascii="Arial Narrow" w:hAnsi="Arial Narrow"/>
          <w:b w:val="0"/>
          <w:u w:val="none"/>
          <w:lang w:val="es-AR"/>
        </w:rPr>
      </w:pPr>
      <w:r w:rsidRPr="00A77DF6">
        <w:rPr>
          <w:rFonts w:ascii="Arial Narrow" w:hAnsi="Arial Narrow"/>
          <w:b w:val="0"/>
          <w:u w:val="none"/>
          <w:lang w:val="es-AR"/>
        </w:rPr>
        <w:t xml:space="preserve">Directora de la Carrera de Especialización en Bioquímica Clínica </w:t>
      </w:r>
      <w:r w:rsidR="003D2281">
        <w:rPr>
          <w:rFonts w:ascii="Arial Narrow" w:hAnsi="Arial Narrow"/>
          <w:b w:val="0"/>
          <w:u w:val="none"/>
          <w:lang w:val="es-AR"/>
        </w:rPr>
        <w:t>Área</w:t>
      </w:r>
      <w:r w:rsidRPr="00A77DF6">
        <w:rPr>
          <w:rFonts w:ascii="Arial Narrow" w:hAnsi="Arial Narrow"/>
          <w:b w:val="0"/>
          <w:u w:val="none"/>
          <w:lang w:val="es-AR"/>
        </w:rPr>
        <w:t xml:space="preserve"> Toxicología y Bioquímica Legal de la Facultad de Ciencias Químicas, Universidad Nacional de Córdoba. </w:t>
      </w:r>
      <w:r w:rsidR="00D335DF" w:rsidRPr="00A77DF6">
        <w:rPr>
          <w:rFonts w:ascii="Arial Narrow" w:hAnsi="Arial Narrow"/>
          <w:b w:val="0"/>
          <w:u w:val="none"/>
          <w:lang w:val="es-AR"/>
        </w:rPr>
        <w:t xml:space="preserve">A partir de </w:t>
      </w:r>
      <w:r w:rsidRPr="00A77DF6">
        <w:rPr>
          <w:rFonts w:ascii="Arial Narrow" w:hAnsi="Arial Narrow"/>
          <w:b w:val="0"/>
          <w:u w:val="none"/>
          <w:lang w:val="es-AR"/>
        </w:rPr>
        <w:t xml:space="preserve">Agosto </w:t>
      </w:r>
      <w:r w:rsidR="00D335DF" w:rsidRPr="00A77DF6">
        <w:rPr>
          <w:rFonts w:ascii="Arial Narrow" w:hAnsi="Arial Narrow"/>
          <w:b w:val="0"/>
          <w:u w:val="none"/>
          <w:lang w:val="es-AR"/>
        </w:rPr>
        <w:t xml:space="preserve">de </w:t>
      </w:r>
      <w:r w:rsidRPr="00A77DF6">
        <w:rPr>
          <w:rFonts w:ascii="Arial Narrow" w:hAnsi="Arial Narrow"/>
          <w:b w:val="0"/>
          <w:u w:val="none"/>
          <w:lang w:val="es-AR"/>
        </w:rPr>
        <w:t xml:space="preserve">2008. Res. HCD </w:t>
      </w:r>
      <w:r w:rsidR="003D2281">
        <w:rPr>
          <w:rFonts w:ascii="Arial Narrow" w:hAnsi="Arial Narrow"/>
          <w:b w:val="0"/>
          <w:u w:val="none"/>
          <w:lang w:val="es-AR"/>
        </w:rPr>
        <w:t>754/14</w:t>
      </w:r>
      <w:r w:rsidR="00B97C58" w:rsidRPr="00A77DF6">
        <w:rPr>
          <w:rFonts w:ascii="Arial Narrow" w:hAnsi="Arial Narrow"/>
          <w:b w:val="0"/>
          <w:u w:val="none"/>
          <w:lang w:val="es-AR"/>
        </w:rPr>
        <w:t>.</w:t>
      </w:r>
    </w:p>
    <w:p w:rsidR="00E037EE" w:rsidRPr="00A77DF6" w:rsidRDefault="00E037EE" w:rsidP="00E037EE">
      <w:pPr>
        <w:rPr>
          <w:rFonts w:ascii="Arial Narrow" w:hAnsi="Arial Narrow"/>
        </w:rPr>
      </w:pPr>
    </w:p>
    <w:p w:rsidR="00D83676" w:rsidRPr="00A77DF6" w:rsidRDefault="00D83676" w:rsidP="00C27006">
      <w:pPr>
        <w:pStyle w:val="Ttulo2"/>
        <w:rPr>
          <w:rFonts w:ascii="Arial Narrow" w:hAnsi="Arial Narrow"/>
          <w:lang w:val="es-AR"/>
        </w:rPr>
      </w:pPr>
      <w:r w:rsidRPr="00A77DF6">
        <w:rPr>
          <w:rFonts w:ascii="Arial Narrow" w:hAnsi="Arial Narrow"/>
          <w:u w:val="none"/>
          <w:lang w:val="es-AR"/>
        </w:rPr>
        <w:t xml:space="preserve">IV. </w:t>
      </w:r>
      <w:r w:rsidRPr="00A77DF6">
        <w:rPr>
          <w:rFonts w:ascii="Arial Narrow" w:hAnsi="Arial Narrow"/>
          <w:lang w:val="es-AR"/>
        </w:rPr>
        <w:t xml:space="preserve">PROGRAMA DE INCENTIVOS DOCENTES </w:t>
      </w:r>
    </w:p>
    <w:p w:rsidR="00D83676" w:rsidRPr="00A77DF6" w:rsidRDefault="00B53B39" w:rsidP="00B53B39">
      <w:pPr>
        <w:pStyle w:val="Ttulo2"/>
        <w:numPr>
          <w:ilvl w:val="0"/>
          <w:numId w:val="1"/>
        </w:numPr>
        <w:spacing w:after="240"/>
        <w:ind w:left="284" w:hanging="284"/>
        <w:rPr>
          <w:rFonts w:ascii="Arial Narrow" w:hAnsi="Arial Narrow"/>
          <w:b w:val="0"/>
          <w:u w:val="none"/>
          <w:lang w:val="es-AR"/>
        </w:rPr>
      </w:pPr>
      <w:r>
        <w:rPr>
          <w:rFonts w:ascii="Arial Narrow" w:hAnsi="Arial Narrow"/>
          <w:b w:val="0"/>
          <w:u w:val="none"/>
          <w:lang w:val="es-AR"/>
        </w:rPr>
        <w:t xml:space="preserve"> </w:t>
      </w:r>
      <w:r w:rsidR="00D83676" w:rsidRPr="00A77DF6">
        <w:rPr>
          <w:rFonts w:ascii="Arial Narrow" w:hAnsi="Arial Narrow"/>
          <w:b w:val="0"/>
          <w:u w:val="none"/>
          <w:lang w:val="es-AR"/>
        </w:rPr>
        <w:t>Categoría III. Re-categorización (200</w:t>
      </w:r>
      <w:r w:rsidR="00016DAB">
        <w:rPr>
          <w:rFonts w:ascii="Arial Narrow" w:hAnsi="Arial Narrow"/>
          <w:b w:val="0"/>
          <w:u w:val="none"/>
          <w:lang w:val="es-AR"/>
        </w:rPr>
        <w:t>9</w:t>
      </w:r>
      <w:r w:rsidR="00D83676" w:rsidRPr="00A77DF6">
        <w:rPr>
          <w:rFonts w:ascii="Arial Narrow" w:hAnsi="Arial Narrow"/>
          <w:b w:val="0"/>
          <w:u w:val="none"/>
          <w:lang w:val="es-AR"/>
        </w:rPr>
        <w:t>)</w:t>
      </w:r>
    </w:p>
    <w:p w:rsidR="003329F7" w:rsidRDefault="003329F7" w:rsidP="00C27006">
      <w:pPr>
        <w:jc w:val="both"/>
        <w:rPr>
          <w:rFonts w:ascii="Arial Narrow" w:hAnsi="Arial Narrow"/>
          <w:b/>
          <w:bCs/>
          <w:lang w:val="es-ES"/>
        </w:rPr>
      </w:pPr>
      <w:r w:rsidRPr="00A77DF6">
        <w:rPr>
          <w:rFonts w:ascii="Arial Narrow" w:hAnsi="Arial Narrow"/>
          <w:b/>
          <w:bCs/>
          <w:lang w:val="es-ES"/>
        </w:rPr>
        <w:t xml:space="preserve">V. </w:t>
      </w:r>
      <w:r w:rsidR="003C11D8" w:rsidRPr="00A77DF6">
        <w:rPr>
          <w:rFonts w:ascii="Arial Narrow" w:hAnsi="Arial Narrow"/>
          <w:b/>
          <w:bCs/>
          <w:lang w:val="es-ES"/>
        </w:rPr>
        <w:t xml:space="preserve"> </w:t>
      </w:r>
      <w:r w:rsidRPr="00A77DF6">
        <w:rPr>
          <w:rFonts w:ascii="Arial Narrow" w:hAnsi="Arial Narrow"/>
          <w:b/>
          <w:bCs/>
          <w:u w:val="single"/>
          <w:lang w:val="es-ES"/>
        </w:rPr>
        <w:t>PUBLICACIONES</w:t>
      </w:r>
      <w:r w:rsidR="00A77DF6" w:rsidRPr="00A77DF6">
        <w:rPr>
          <w:rFonts w:ascii="Arial Narrow" w:hAnsi="Arial Narrow"/>
          <w:b/>
          <w:bCs/>
          <w:u w:val="single"/>
          <w:lang w:val="es-ES"/>
        </w:rPr>
        <w:t xml:space="preserve"> </w:t>
      </w:r>
      <w:r w:rsidR="00A77DF6" w:rsidRPr="00A77DF6">
        <w:rPr>
          <w:rFonts w:ascii="Arial Narrow" w:hAnsi="Arial Narrow"/>
          <w:b/>
          <w:bCs/>
          <w:lang w:val="es-ES"/>
        </w:rPr>
        <w:t>(últimos 5 años)</w:t>
      </w:r>
    </w:p>
    <w:p w:rsidR="006C2689" w:rsidRPr="00A77DF6" w:rsidRDefault="006C2689" w:rsidP="00016DAB">
      <w:pPr>
        <w:tabs>
          <w:tab w:val="left" w:pos="426"/>
        </w:tabs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En inglés:</w:t>
      </w:r>
    </w:p>
    <w:p w:rsidR="00016DAB" w:rsidRPr="00016DAB" w:rsidRDefault="00016DAB" w:rsidP="00016DAB">
      <w:pPr>
        <w:tabs>
          <w:tab w:val="left" w:pos="426"/>
        </w:tabs>
        <w:jc w:val="both"/>
        <w:rPr>
          <w:rFonts w:ascii="Arial Narrow" w:hAnsi="Arial Narrow"/>
          <w:u w:val="single"/>
          <w:lang w:val="en-US"/>
        </w:rPr>
      </w:pPr>
      <w:bookmarkStart w:id="1" w:name="OLE_LINK1"/>
      <w:proofErr w:type="spellStart"/>
      <w:r w:rsidRPr="00016DAB">
        <w:rPr>
          <w:rFonts w:ascii="Arial Narrow" w:hAnsi="Arial Narrow"/>
          <w:u w:val="single"/>
          <w:lang w:val="en-US"/>
        </w:rPr>
        <w:t>En</w:t>
      </w:r>
      <w:proofErr w:type="spellEnd"/>
      <w:r w:rsidRPr="00016DAB">
        <w:rPr>
          <w:rFonts w:ascii="Arial Narrow" w:hAnsi="Arial Narrow"/>
          <w:u w:val="single"/>
          <w:lang w:val="en-US"/>
        </w:rPr>
        <w:t xml:space="preserve"> </w:t>
      </w:r>
      <w:proofErr w:type="spellStart"/>
      <w:r w:rsidRPr="00016DAB">
        <w:rPr>
          <w:rFonts w:ascii="Arial Narrow" w:hAnsi="Arial Narrow"/>
          <w:u w:val="single"/>
          <w:lang w:val="en-US"/>
        </w:rPr>
        <w:t>revisión</w:t>
      </w:r>
      <w:proofErr w:type="spellEnd"/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1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</w:r>
      <w:r w:rsidRPr="00016DAB">
        <w:rPr>
          <w:rFonts w:ascii="Arial Narrow" w:hAnsi="Arial Narrow"/>
          <w:b/>
          <w:lang w:val="en-US"/>
        </w:rPr>
        <w:t>Miriam B. Virgolini</w:t>
      </w:r>
      <w:r w:rsidRPr="00016DAB">
        <w:rPr>
          <w:rFonts w:ascii="Arial Narrow" w:hAnsi="Arial Narrow"/>
          <w:lang w:val="en-US"/>
        </w:rPr>
        <w:t xml:space="preserve">*, Mara S. Mattalloni, Paula A. Albrecht, Romina Deza-Ponzio, Liliana M. Cancela “Modulation of Ethanol-Metabolizing Enzymes by Developmental Lead Exposure: Effects in Voluntary Ethanol Consumption” Review </w:t>
      </w:r>
      <w:proofErr w:type="spellStart"/>
      <w:r w:rsidRPr="00016DAB">
        <w:rPr>
          <w:rFonts w:ascii="Arial Narrow" w:hAnsi="Arial Narrow"/>
          <w:lang w:val="en-US"/>
        </w:rPr>
        <w:t>enviado</w:t>
      </w:r>
      <w:proofErr w:type="spellEnd"/>
      <w:r w:rsidRPr="00016DAB">
        <w:rPr>
          <w:rFonts w:ascii="Arial Narrow" w:hAnsi="Arial Narrow"/>
          <w:lang w:val="en-US"/>
        </w:rPr>
        <w:t xml:space="preserve"> a: Frontiers Behavioral Neuroscience FI2016= 3,392. Research Topic Title: Ethanol, Its Active Metabolites, and Their Mechanisms of Action: Neurophysiological and Behavioral Effects (</w:t>
      </w:r>
      <w:proofErr w:type="spellStart"/>
      <w:r w:rsidRPr="00016DAB">
        <w:rPr>
          <w:rFonts w:ascii="Arial Narrow" w:hAnsi="Arial Narrow"/>
          <w:lang w:val="en-US"/>
        </w:rPr>
        <w:t>por</w:t>
      </w:r>
      <w:proofErr w:type="spellEnd"/>
      <w:r w:rsidRPr="00016DAB">
        <w:rPr>
          <w:rFonts w:ascii="Arial Narrow" w:hAnsi="Arial Narrow"/>
          <w:lang w:val="en-US"/>
        </w:rPr>
        <w:t xml:space="preserve"> </w:t>
      </w:r>
      <w:proofErr w:type="spellStart"/>
      <w:r w:rsidRPr="00016DAB">
        <w:rPr>
          <w:rFonts w:ascii="Arial Narrow" w:hAnsi="Arial Narrow"/>
          <w:lang w:val="en-US"/>
        </w:rPr>
        <w:t>invitación</w:t>
      </w:r>
      <w:proofErr w:type="spellEnd"/>
      <w:r w:rsidRPr="00016DAB">
        <w:rPr>
          <w:rFonts w:ascii="Arial Narrow" w:hAnsi="Arial Narrow"/>
          <w:lang w:val="en-US"/>
        </w:rPr>
        <w:t>).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u w:val="single"/>
          <w:lang w:val="en-US"/>
        </w:rPr>
      </w:pPr>
      <w:proofErr w:type="spellStart"/>
      <w:r w:rsidRPr="00016DAB">
        <w:rPr>
          <w:rFonts w:ascii="Arial Narrow" w:hAnsi="Arial Narrow"/>
          <w:u w:val="single"/>
          <w:lang w:val="en-US"/>
        </w:rPr>
        <w:t>Publicados</w:t>
      </w:r>
      <w:proofErr w:type="spellEnd"/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2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  <w:t xml:space="preserve">Mattalloni, M.S.; Deza-Ponzio, R.; Albrecht, P.A.; Cancela, L.M.; </w:t>
      </w:r>
      <w:r w:rsidRPr="00016DAB">
        <w:rPr>
          <w:rFonts w:ascii="Arial Narrow" w:hAnsi="Arial Narrow"/>
          <w:b/>
          <w:lang w:val="en-US"/>
        </w:rPr>
        <w:t>Virgolini, M.B.</w:t>
      </w:r>
      <w:r w:rsidRPr="00016DAB">
        <w:rPr>
          <w:rFonts w:ascii="Arial Narrow" w:hAnsi="Arial Narrow"/>
          <w:lang w:val="en-US"/>
        </w:rPr>
        <w:t xml:space="preserve"> “Opposite effects of ethanol consumption in developmentally low-level lead exposed rats: central vs. systemic </w:t>
      </w:r>
      <w:proofErr w:type="spellStart"/>
      <w:r w:rsidRPr="00016DAB">
        <w:rPr>
          <w:rFonts w:ascii="Arial Narrow" w:hAnsi="Arial Narrow"/>
          <w:lang w:val="en-US"/>
        </w:rPr>
        <w:t>cyanamide</w:t>
      </w:r>
      <w:proofErr w:type="spellEnd"/>
      <w:r w:rsidRPr="00016DAB">
        <w:rPr>
          <w:rFonts w:ascii="Arial Narrow" w:hAnsi="Arial Narrow"/>
          <w:lang w:val="en-US"/>
        </w:rPr>
        <w:t xml:space="preserve"> administration” Alcohol 58:1-11, 2017. ISSN: 0741-8329. FI2016=2,440. 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3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  <w:t xml:space="preserve">Bustos P.S.; Deza-Ponzio R.; </w:t>
      </w:r>
      <w:proofErr w:type="spellStart"/>
      <w:r w:rsidRPr="00016DAB">
        <w:rPr>
          <w:rFonts w:ascii="Arial Narrow" w:hAnsi="Arial Narrow"/>
          <w:lang w:val="en-US"/>
        </w:rPr>
        <w:t>Páez</w:t>
      </w:r>
      <w:proofErr w:type="spellEnd"/>
      <w:r w:rsidRPr="00016DAB">
        <w:rPr>
          <w:rFonts w:ascii="Arial Narrow" w:hAnsi="Arial Narrow"/>
          <w:lang w:val="en-US"/>
        </w:rPr>
        <w:t xml:space="preserve"> P.L.; </w:t>
      </w:r>
      <w:proofErr w:type="spellStart"/>
      <w:r w:rsidRPr="00016DAB">
        <w:rPr>
          <w:rFonts w:ascii="Arial Narrow" w:hAnsi="Arial Narrow"/>
          <w:lang w:val="en-US"/>
        </w:rPr>
        <w:t>Albesa</w:t>
      </w:r>
      <w:proofErr w:type="spellEnd"/>
      <w:r w:rsidRPr="00016DAB">
        <w:rPr>
          <w:rFonts w:ascii="Arial Narrow" w:hAnsi="Arial Narrow"/>
          <w:lang w:val="en-US"/>
        </w:rPr>
        <w:t xml:space="preserve"> I.; Cabrera J.L.; </w:t>
      </w:r>
      <w:r w:rsidRPr="00016DAB">
        <w:rPr>
          <w:rFonts w:ascii="Arial Narrow" w:hAnsi="Arial Narrow"/>
          <w:b/>
          <w:lang w:val="en-US"/>
        </w:rPr>
        <w:t>Virgolini M.B.</w:t>
      </w:r>
      <w:r w:rsidRPr="00016DAB">
        <w:rPr>
          <w:rFonts w:ascii="Arial Narrow" w:hAnsi="Arial Narrow"/>
          <w:lang w:val="en-US"/>
        </w:rPr>
        <w:t xml:space="preserve">; Ortega M.G. “Protective effect of quercetin in gentamicin-induced oxidative stress assessed in vitro and in vivo in blood cells. </w:t>
      </w:r>
      <w:proofErr w:type="gramStart"/>
      <w:r w:rsidRPr="00016DAB">
        <w:rPr>
          <w:rFonts w:ascii="Arial Narrow" w:hAnsi="Arial Narrow"/>
          <w:lang w:val="en-US"/>
        </w:rPr>
        <w:t>Effect on gentamicin antimicrobial activity”.</w:t>
      </w:r>
      <w:proofErr w:type="gramEnd"/>
      <w:r w:rsidRPr="00016DAB">
        <w:rPr>
          <w:rFonts w:ascii="Arial Narrow" w:hAnsi="Arial Narrow"/>
          <w:lang w:val="en-US"/>
        </w:rPr>
        <w:t xml:space="preserve"> Environmental Toxicology and Pharmacology 48:253-264, 2016.  ISSN: 1382-6689. FI2016=2,187. 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4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  <w:t xml:space="preserve">De Giovanni, L.N.; </w:t>
      </w:r>
      <w:r w:rsidRPr="00016DAB">
        <w:rPr>
          <w:rFonts w:ascii="Arial Narrow" w:hAnsi="Arial Narrow"/>
          <w:b/>
          <w:lang w:val="en-US"/>
        </w:rPr>
        <w:t>Virgolini, M.B.</w:t>
      </w:r>
      <w:r w:rsidRPr="00016DAB">
        <w:rPr>
          <w:rFonts w:ascii="Arial Narrow" w:hAnsi="Arial Narrow"/>
          <w:lang w:val="en-US"/>
        </w:rPr>
        <w:t xml:space="preserve">; Cancela, L.M. “The NMDA antagonist MK 801 blockade of restraint stress-induced reinstatement in extinguished cocaine-conditioned animals: dissociable role of nucleus accumbens core and shell” Behavioral Brain Research 315:150-9, 2016. </w:t>
      </w:r>
      <w:r w:rsidRPr="00016DAB">
        <w:rPr>
          <w:rFonts w:ascii="Arial Narrow" w:hAnsi="Arial Narrow"/>
        </w:rPr>
        <w:t>ISSN: 0166-4328. FI2016= 3,002.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016DAB">
        <w:rPr>
          <w:rFonts w:ascii="Arial Narrow" w:hAnsi="Arial Narrow"/>
        </w:rPr>
        <w:t>.</w:t>
      </w:r>
      <w:r w:rsidRPr="00016DAB">
        <w:rPr>
          <w:rFonts w:ascii="Arial Narrow" w:hAnsi="Arial Narrow"/>
        </w:rPr>
        <w:tab/>
        <w:t xml:space="preserve">Macarena Fernández, María Carolina Fabio, Sebastián Miranda Morales, Laura N. De Giovanni, </w:t>
      </w:r>
      <w:r w:rsidRPr="00016DAB">
        <w:rPr>
          <w:rFonts w:ascii="Arial Narrow" w:hAnsi="Arial Narrow"/>
          <w:b/>
        </w:rPr>
        <w:t>Miriam B. Virgolini</w:t>
      </w:r>
      <w:r w:rsidRPr="00016DAB">
        <w:rPr>
          <w:rFonts w:ascii="Arial Narrow" w:hAnsi="Arial Narrow"/>
        </w:rPr>
        <w:t xml:space="preserve">, María Belén Acevedo, Cristian Hansen, Soledad de Olmos, Aranza </w:t>
      </w:r>
      <w:proofErr w:type="spellStart"/>
      <w:r w:rsidRPr="00016DAB">
        <w:rPr>
          <w:rFonts w:ascii="Arial Narrow" w:hAnsi="Arial Narrow"/>
        </w:rPr>
        <w:t>Willie-Bille</w:t>
      </w:r>
      <w:proofErr w:type="spellEnd"/>
      <w:r w:rsidRPr="00016DAB">
        <w:rPr>
          <w:rFonts w:ascii="Arial Narrow" w:hAnsi="Arial Narrow"/>
        </w:rPr>
        <w:t xml:space="preserve">, Michael E. </w:t>
      </w:r>
      <w:proofErr w:type="spellStart"/>
      <w:r w:rsidRPr="00016DAB">
        <w:rPr>
          <w:rFonts w:ascii="Arial Narrow" w:hAnsi="Arial Narrow"/>
        </w:rPr>
        <w:t>Nizhnikov</w:t>
      </w:r>
      <w:proofErr w:type="spellEnd"/>
      <w:r w:rsidRPr="00016DAB">
        <w:rPr>
          <w:rFonts w:ascii="Arial Narrow" w:hAnsi="Arial Narrow"/>
        </w:rPr>
        <w:t xml:space="preserve">, Linda P </w:t>
      </w:r>
      <w:proofErr w:type="spellStart"/>
      <w:r w:rsidRPr="00016DAB">
        <w:rPr>
          <w:rFonts w:ascii="Arial Narrow" w:hAnsi="Arial Narrow"/>
        </w:rPr>
        <w:t>Spear</w:t>
      </w:r>
      <w:proofErr w:type="spellEnd"/>
      <w:r w:rsidRPr="00016DAB">
        <w:rPr>
          <w:rFonts w:ascii="Arial Narrow" w:hAnsi="Arial Narrow"/>
        </w:rPr>
        <w:t xml:space="preserve"> &amp; Ricardo Marcos Pautassi. </w:t>
      </w:r>
      <w:r w:rsidRPr="00016DAB">
        <w:rPr>
          <w:rFonts w:ascii="Arial Narrow" w:hAnsi="Arial Narrow"/>
          <w:lang w:val="en-US"/>
        </w:rPr>
        <w:t xml:space="preserve">“Stress-induced ethanol drinking is greater in adolescent than in adult rats” Alcohol 51:89-100, 2016. </w:t>
      </w:r>
      <w:r w:rsidRPr="00016DAB">
        <w:rPr>
          <w:rFonts w:ascii="Arial Narrow" w:hAnsi="Arial Narrow"/>
        </w:rPr>
        <w:t xml:space="preserve">ISSN: 0741-8329. FI2016= 2,440. 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6</w:t>
      </w:r>
      <w:r w:rsidRPr="00016DAB">
        <w:rPr>
          <w:rFonts w:ascii="Arial Narrow" w:hAnsi="Arial Narrow"/>
        </w:rPr>
        <w:t>.</w:t>
      </w:r>
      <w:r w:rsidRPr="00016DAB">
        <w:rPr>
          <w:rFonts w:ascii="Arial Narrow" w:hAnsi="Arial Narrow"/>
        </w:rPr>
        <w:tab/>
        <w:t xml:space="preserve">Bethania </w:t>
      </w:r>
      <w:proofErr w:type="spellStart"/>
      <w:r w:rsidRPr="00016DAB">
        <w:rPr>
          <w:rFonts w:ascii="Arial Narrow" w:hAnsi="Arial Narrow"/>
        </w:rPr>
        <w:t>Mongi</w:t>
      </w:r>
      <w:proofErr w:type="spellEnd"/>
      <w:r w:rsidRPr="00016DAB">
        <w:rPr>
          <w:rFonts w:ascii="Arial Narrow" w:hAnsi="Arial Narrow"/>
        </w:rPr>
        <w:t xml:space="preserve"> </w:t>
      </w:r>
      <w:proofErr w:type="spellStart"/>
      <w:r w:rsidRPr="00016DAB">
        <w:rPr>
          <w:rFonts w:ascii="Arial Narrow" w:hAnsi="Arial Narrow"/>
        </w:rPr>
        <w:t>Bragato</w:t>
      </w:r>
      <w:proofErr w:type="spellEnd"/>
      <w:r w:rsidRPr="00016DAB">
        <w:rPr>
          <w:rFonts w:ascii="Arial Narrow" w:hAnsi="Arial Narrow"/>
        </w:rPr>
        <w:t xml:space="preserve">, Emiliano </w:t>
      </w:r>
      <w:proofErr w:type="spellStart"/>
      <w:r w:rsidRPr="00016DAB">
        <w:rPr>
          <w:rFonts w:ascii="Arial Narrow" w:hAnsi="Arial Narrow"/>
        </w:rPr>
        <w:t>Zamponi</w:t>
      </w:r>
      <w:proofErr w:type="spellEnd"/>
      <w:r w:rsidRPr="00016DAB">
        <w:rPr>
          <w:rFonts w:ascii="Arial Narrow" w:hAnsi="Arial Narrow"/>
        </w:rPr>
        <w:t xml:space="preserve">, Constanza García </w:t>
      </w:r>
      <w:proofErr w:type="spellStart"/>
      <w:r w:rsidRPr="00016DAB">
        <w:rPr>
          <w:rFonts w:ascii="Arial Narrow" w:hAnsi="Arial Narrow"/>
        </w:rPr>
        <w:t>Keller</w:t>
      </w:r>
      <w:proofErr w:type="spellEnd"/>
      <w:r w:rsidRPr="00016DAB">
        <w:rPr>
          <w:rFonts w:ascii="Arial Narrow" w:hAnsi="Arial Narrow"/>
        </w:rPr>
        <w:t xml:space="preserve">, </w:t>
      </w:r>
      <w:r w:rsidRPr="00016DAB">
        <w:rPr>
          <w:rFonts w:ascii="Arial Narrow" w:hAnsi="Arial Narrow"/>
          <w:b/>
        </w:rPr>
        <w:t>Miriam B. Virgolini</w:t>
      </w:r>
      <w:r w:rsidRPr="00016DAB">
        <w:rPr>
          <w:rFonts w:ascii="Arial Narrow" w:hAnsi="Arial Narrow"/>
        </w:rPr>
        <w:t xml:space="preserve">, María Amparo Assis,  Daniel H. Mascó, Andreas </w:t>
      </w:r>
      <w:proofErr w:type="spellStart"/>
      <w:r w:rsidRPr="00016DAB">
        <w:rPr>
          <w:rFonts w:ascii="Arial Narrow" w:hAnsi="Arial Narrow"/>
        </w:rPr>
        <w:t>Zimmer</w:t>
      </w:r>
      <w:proofErr w:type="spellEnd"/>
      <w:r w:rsidRPr="00016DAB">
        <w:rPr>
          <w:rFonts w:ascii="Arial Narrow" w:hAnsi="Arial Narrow"/>
        </w:rPr>
        <w:t xml:space="preserve">, Liliana M. Cancela. </w:t>
      </w:r>
      <w:r w:rsidRPr="00016DAB">
        <w:rPr>
          <w:rFonts w:ascii="Arial Narrow" w:hAnsi="Arial Narrow"/>
          <w:lang w:val="en-US"/>
        </w:rPr>
        <w:t xml:space="preserve">“Behavioral and dopamine sensitization to cocaine is absent in </w:t>
      </w:r>
      <w:proofErr w:type="spellStart"/>
      <w:r w:rsidRPr="00016DAB">
        <w:rPr>
          <w:rFonts w:ascii="Arial Narrow" w:hAnsi="Arial Narrow"/>
          <w:lang w:val="en-US"/>
        </w:rPr>
        <w:t>Proenkephalin</w:t>
      </w:r>
      <w:proofErr w:type="spellEnd"/>
      <w:r w:rsidRPr="00016DAB">
        <w:rPr>
          <w:rFonts w:ascii="Arial Narrow" w:hAnsi="Arial Narrow"/>
          <w:lang w:val="en-US"/>
        </w:rPr>
        <w:t xml:space="preserve"> Knockout mice: lack of neuroadaptations in AMPA receptor surface expression and BDNF/</w:t>
      </w:r>
      <w:proofErr w:type="spellStart"/>
      <w:r w:rsidRPr="00016DAB">
        <w:rPr>
          <w:rFonts w:ascii="Arial Narrow" w:hAnsi="Arial Narrow"/>
          <w:lang w:val="en-US"/>
        </w:rPr>
        <w:t>TrkB</w:t>
      </w:r>
      <w:proofErr w:type="spellEnd"/>
      <w:r w:rsidRPr="00016DAB">
        <w:rPr>
          <w:rFonts w:ascii="Arial Narrow" w:hAnsi="Arial Narrow"/>
          <w:lang w:val="en-US"/>
        </w:rPr>
        <w:t xml:space="preserve"> signaling in nucleus accumbens” Addict Biol. 21(2):326-338, 2016. ISSN: 1355-6215. FI2016= 4,547.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7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  <w:t xml:space="preserve">Mattalloni, M.S.; De Giovanni, L.N.; Molina, J.C.; Cancela, L.M.; </w:t>
      </w:r>
      <w:r w:rsidRPr="00016DAB">
        <w:rPr>
          <w:rFonts w:ascii="Arial Narrow" w:hAnsi="Arial Narrow"/>
          <w:b/>
          <w:lang w:val="en-US"/>
        </w:rPr>
        <w:t>Virgolini, M.B.</w:t>
      </w:r>
      <w:r w:rsidRPr="00016DAB">
        <w:rPr>
          <w:rFonts w:ascii="Arial Narrow" w:hAnsi="Arial Narrow"/>
          <w:lang w:val="en-US"/>
        </w:rPr>
        <w:t xml:space="preserve"> “Participation of Catalase in Voluntary Ethanol Consumption in </w:t>
      </w:r>
      <w:proofErr w:type="spellStart"/>
      <w:r w:rsidRPr="00016DAB">
        <w:rPr>
          <w:rFonts w:ascii="Arial Narrow" w:hAnsi="Arial Narrow"/>
          <w:lang w:val="en-US"/>
        </w:rPr>
        <w:t>Perinatally</w:t>
      </w:r>
      <w:proofErr w:type="spellEnd"/>
      <w:r w:rsidRPr="00016DAB">
        <w:rPr>
          <w:rFonts w:ascii="Arial Narrow" w:hAnsi="Arial Narrow"/>
          <w:lang w:val="en-US"/>
        </w:rPr>
        <w:t xml:space="preserve"> Low-Level Lead Exposed Rats” Alcoholism Clinical and Experimental Research (10):1632-42, 2013. ISSN: 1530-0277. FI2013= 3,311.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8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  <w:t xml:space="preserve">S. A. </w:t>
      </w:r>
      <w:proofErr w:type="spellStart"/>
      <w:r w:rsidRPr="00016DAB">
        <w:rPr>
          <w:rFonts w:ascii="Arial Narrow" w:hAnsi="Arial Narrow"/>
          <w:lang w:val="en-US"/>
        </w:rPr>
        <w:t>Martínez</w:t>
      </w:r>
      <w:proofErr w:type="spellEnd"/>
      <w:r w:rsidRPr="00016DAB">
        <w:rPr>
          <w:rFonts w:ascii="Arial Narrow" w:hAnsi="Arial Narrow"/>
          <w:lang w:val="en-US"/>
        </w:rPr>
        <w:t xml:space="preserve">, L. Simonella, C. Hansen, S. Rivolta, L.M. Cancela, </w:t>
      </w:r>
      <w:r w:rsidRPr="00016DAB">
        <w:rPr>
          <w:rFonts w:ascii="Arial Narrow" w:hAnsi="Arial Narrow"/>
          <w:b/>
          <w:lang w:val="en-US"/>
        </w:rPr>
        <w:t>M.B. Virgolini.</w:t>
      </w:r>
      <w:r w:rsidRPr="00016DAB">
        <w:rPr>
          <w:rFonts w:ascii="Arial Narrow" w:hAnsi="Arial Narrow"/>
          <w:lang w:val="en-US"/>
        </w:rPr>
        <w:t xml:space="preserve"> </w:t>
      </w:r>
      <w:proofErr w:type="gramStart"/>
      <w:r w:rsidRPr="00016DAB">
        <w:rPr>
          <w:rFonts w:ascii="Arial Narrow" w:hAnsi="Arial Narrow"/>
          <w:lang w:val="en-US"/>
        </w:rPr>
        <w:t>”Blood lead levels and enzymatic biomarkers of environmental lead exposure in children from Córdoba, Argentina after the ban of leaded gasoline” Human and Experimental Toxicology.</w:t>
      </w:r>
      <w:proofErr w:type="gramEnd"/>
      <w:r w:rsidRPr="00016DAB">
        <w:rPr>
          <w:rFonts w:ascii="Arial Narrow" w:hAnsi="Arial Narrow"/>
          <w:lang w:val="en-US"/>
        </w:rPr>
        <w:t xml:space="preserve"> 32(5):454-67, 2013. ISSN: 0960-3271. FI2013= 1,407.</w:t>
      </w:r>
    </w:p>
    <w:p w:rsidR="00016DAB" w:rsidRP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9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  <w:t xml:space="preserve">María Esparza, Flavia Bollati, Constanza Garcia Keller, </w:t>
      </w:r>
      <w:r w:rsidRPr="00016DAB">
        <w:rPr>
          <w:rFonts w:ascii="Arial Narrow" w:hAnsi="Arial Narrow"/>
          <w:b/>
          <w:lang w:val="en-US"/>
        </w:rPr>
        <w:t>Miriam Virgolini</w:t>
      </w:r>
      <w:r w:rsidRPr="00016DAB">
        <w:rPr>
          <w:rFonts w:ascii="Arial Narrow" w:hAnsi="Arial Narrow"/>
          <w:lang w:val="en-US"/>
        </w:rPr>
        <w:t xml:space="preserve">, Lidia Lopez, Alicia </w:t>
      </w:r>
      <w:proofErr w:type="spellStart"/>
      <w:r w:rsidRPr="00016DAB">
        <w:rPr>
          <w:rFonts w:ascii="Arial Narrow" w:hAnsi="Arial Narrow"/>
          <w:lang w:val="en-US"/>
        </w:rPr>
        <w:t>Brusco</w:t>
      </w:r>
      <w:proofErr w:type="spellEnd"/>
      <w:r w:rsidRPr="00016DAB">
        <w:rPr>
          <w:rFonts w:ascii="Arial Narrow" w:hAnsi="Arial Narrow"/>
          <w:lang w:val="en-US"/>
        </w:rPr>
        <w:t xml:space="preserve">, Peter </w:t>
      </w:r>
      <w:proofErr w:type="spellStart"/>
      <w:r w:rsidRPr="00016DAB">
        <w:rPr>
          <w:rFonts w:ascii="Arial Narrow" w:hAnsi="Arial Narrow"/>
          <w:lang w:val="en-US"/>
        </w:rPr>
        <w:t>Kalivas</w:t>
      </w:r>
      <w:proofErr w:type="spellEnd"/>
      <w:r w:rsidRPr="00016DAB">
        <w:rPr>
          <w:rFonts w:ascii="Arial Narrow" w:hAnsi="Arial Narrow"/>
          <w:lang w:val="en-US"/>
        </w:rPr>
        <w:t xml:space="preserve">, and Liliana </w:t>
      </w:r>
      <w:proofErr w:type="spellStart"/>
      <w:r w:rsidRPr="00016DAB">
        <w:rPr>
          <w:rFonts w:ascii="Arial Narrow" w:hAnsi="Arial Narrow"/>
          <w:lang w:val="en-US"/>
        </w:rPr>
        <w:t>Cancela</w:t>
      </w:r>
      <w:proofErr w:type="spellEnd"/>
      <w:r w:rsidRPr="00016DAB">
        <w:rPr>
          <w:rFonts w:ascii="Arial Narrow" w:hAnsi="Arial Narrow"/>
          <w:lang w:val="en-US"/>
        </w:rPr>
        <w:t xml:space="preserve">."Stress-Induced Sensitization </w:t>
      </w:r>
      <w:proofErr w:type="gramStart"/>
      <w:r w:rsidRPr="00016DAB">
        <w:rPr>
          <w:rFonts w:ascii="Arial Narrow" w:hAnsi="Arial Narrow"/>
          <w:lang w:val="en-US"/>
        </w:rPr>
        <w:t>To</w:t>
      </w:r>
      <w:proofErr w:type="gramEnd"/>
      <w:r w:rsidRPr="00016DAB">
        <w:rPr>
          <w:rFonts w:ascii="Arial Narrow" w:hAnsi="Arial Narrow"/>
          <w:lang w:val="en-US"/>
        </w:rPr>
        <w:t xml:space="preserve"> Cocaine: Actin Cytoskeleton Remodeling Within Mesocorticolimbic Nuclei". European Journal of Neuroscience, 36(8):3103-17, 2012. ISSN: 0953-816X. FI2013= 3,753.</w:t>
      </w:r>
    </w:p>
    <w:p w:rsidR="00016DAB" w:rsidRDefault="00016DAB" w:rsidP="00016DAB">
      <w:pPr>
        <w:tabs>
          <w:tab w:val="left" w:pos="284"/>
        </w:tabs>
        <w:ind w:left="284" w:hanging="284"/>
        <w:jc w:val="both"/>
        <w:rPr>
          <w:rFonts w:ascii="Arial Narrow" w:hAnsi="Arial Narrow"/>
          <w:lang w:val="en-US"/>
        </w:rPr>
      </w:pPr>
      <w:r w:rsidRPr="00016DAB">
        <w:rPr>
          <w:rFonts w:ascii="Arial Narrow" w:hAnsi="Arial Narrow"/>
          <w:lang w:val="en-US"/>
        </w:rPr>
        <w:t>1</w:t>
      </w:r>
      <w:r>
        <w:rPr>
          <w:rFonts w:ascii="Arial Narrow" w:hAnsi="Arial Narrow"/>
          <w:lang w:val="en-US"/>
        </w:rPr>
        <w:t>0</w:t>
      </w:r>
      <w:r w:rsidRPr="00016DAB">
        <w:rPr>
          <w:rFonts w:ascii="Arial Narrow" w:hAnsi="Arial Narrow"/>
          <w:lang w:val="en-US"/>
        </w:rPr>
        <w:t>.</w:t>
      </w:r>
      <w:r w:rsidRPr="00016DAB">
        <w:rPr>
          <w:rFonts w:ascii="Arial Narrow" w:hAnsi="Arial Narrow"/>
          <w:lang w:val="en-US"/>
        </w:rPr>
        <w:tab/>
        <w:t xml:space="preserve">Cory-Slechta D.A., </w:t>
      </w:r>
      <w:r w:rsidRPr="00016DAB">
        <w:rPr>
          <w:rFonts w:ascii="Arial Narrow" w:hAnsi="Arial Narrow"/>
          <w:b/>
          <w:lang w:val="en-US"/>
        </w:rPr>
        <w:t>Virgolini, M.B.</w:t>
      </w:r>
      <w:r w:rsidRPr="00016DAB">
        <w:rPr>
          <w:rFonts w:ascii="Arial Narrow" w:hAnsi="Arial Narrow"/>
          <w:lang w:val="en-US"/>
        </w:rPr>
        <w:t xml:space="preserve">, Liu, S. and Weston, D. “Enhanced Context-Dependent Repeated Learning in Male Offspring </w:t>
      </w:r>
      <w:proofErr w:type="gramStart"/>
      <w:r w:rsidRPr="00016DAB">
        <w:rPr>
          <w:rFonts w:ascii="Arial Narrow" w:hAnsi="Arial Narrow"/>
          <w:lang w:val="en-US"/>
        </w:rPr>
        <w:t>After</w:t>
      </w:r>
      <w:proofErr w:type="gramEnd"/>
      <w:r w:rsidRPr="00016DAB">
        <w:rPr>
          <w:rFonts w:ascii="Arial Narrow" w:hAnsi="Arial Narrow"/>
          <w:lang w:val="en-US"/>
        </w:rPr>
        <w:t xml:space="preserve"> Prenatal Stress Alone or in Conjunction with Lead Exposure” </w:t>
      </w:r>
      <w:proofErr w:type="spellStart"/>
      <w:r w:rsidRPr="00016DAB">
        <w:rPr>
          <w:rFonts w:ascii="Arial Narrow" w:hAnsi="Arial Narrow"/>
          <w:lang w:val="en-US"/>
        </w:rPr>
        <w:t>NeuroToxicology</w:t>
      </w:r>
      <w:proofErr w:type="spellEnd"/>
      <w:r w:rsidRPr="00016DAB">
        <w:rPr>
          <w:rFonts w:ascii="Arial Narrow" w:hAnsi="Arial Narrow"/>
          <w:lang w:val="en-US"/>
        </w:rPr>
        <w:t>, 33(5):1188-1202. 2012. ISSN: 0161-813X. FI2012= 2,652.</w:t>
      </w:r>
    </w:p>
    <w:p w:rsidR="006C2689" w:rsidRPr="006C2689" w:rsidRDefault="006C2689" w:rsidP="00016DAB">
      <w:pPr>
        <w:jc w:val="both"/>
        <w:rPr>
          <w:rFonts w:ascii="Arial Narrow" w:hAnsi="Arial Narrow"/>
          <w:b/>
          <w:bCs/>
          <w:lang w:val="en-GB"/>
        </w:rPr>
      </w:pPr>
      <w:proofErr w:type="spellStart"/>
      <w:r w:rsidRPr="006C2689">
        <w:rPr>
          <w:rFonts w:ascii="Arial Narrow" w:hAnsi="Arial Narrow"/>
          <w:b/>
          <w:bCs/>
          <w:lang w:val="en-GB"/>
        </w:rPr>
        <w:lastRenderedPageBreak/>
        <w:t>En</w:t>
      </w:r>
      <w:proofErr w:type="spellEnd"/>
      <w:r w:rsidRPr="006C2689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Pr="006C2689">
        <w:rPr>
          <w:rFonts w:ascii="Arial Narrow" w:hAnsi="Arial Narrow"/>
          <w:b/>
          <w:bCs/>
          <w:lang w:val="en-GB"/>
        </w:rPr>
        <w:t>español</w:t>
      </w:r>
      <w:proofErr w:type="spellEnd"/>
      <w:r w:rsidRPr="006C2689">
        <w:rPr>
          <w:rFonts w:ascii="Arial Narrow" w:hAnsi="Arial Narrow"/>
          <w:b/>
          <w:bCs/>
          <w:lang w:val="en-GB"/>
        </w:rPr>
        <w:t>:</w:t>
      </w:r>
    </w:p>
    <w:p w:rsidR="00C86BD0" w:rsidRPr="00C86BD0" w:rsidRDefault="006C2689" w:rsidP="00C86BD0">
      <w:pPr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es-ES"/>
        </w:rPr>
      </w:pPr>
      <w:r w:rsidRPr="006C2689">
        <w:rPr>
          <w:rFonts w:ascii="Arial Narrow" w:hAnsi="Arial Narrow" w:cs="Arial"/>
          <w:b/>
          <w:lang w:val="es-ES"/>
        </w:rPr>
        <w:t>Virgolini, M.B.</w:t>
      </w:r>
      <w:r>
        <w:rPr>
          <w:rFonts w:ascii="Arial Narrow" w:hAnsi="Arial Narrow" w:cs="Arial"/>
          <w:lang w:val="es-ES"/>
        </w:rPr>
        <w:t xml:space="preserve"> y</w:t>
      </w:r>
      <w:r w:rsidRPr="006C2689">
        <w:rPr>
          <w:rFonts w:ascii="Arial Narrow" w:hAnsi="Arial Narrow" w:cs="Arial"/>
          <w:lang w:val="es-ES"/>
        </w:rPr>
        <w:t xml:space="preserve"> Cancela, L.M.; “Exposición a plomo y adicción a drogas” Revista de Farmacología de Chile</w:t>
      </w:r>
      <w:r w:rsidR="00480C9C">
        <w:rPr>
          <w:rFonts w:ascii="Arial Narrow" w:hAnsi="Arial Narrow" w:cs="Arial"/>
          <w:lang w:val="es-ES"/>
        </w:rPr>
        <w:t xml:space="preserve"> </w:t>
      </w:r>
      <w:r w:rsidR="00C86BD0">
        <w:rPr>
          <w:rFonts w:ascii="Arial Narrow" w:hAnsi="Arial Narrow" w:cs="Arial"/>
          <w:lang w:val="es-ES"/>
        </w:rPr>
        <w:t>7(</w:t>
      </w:r>
      <w:r w:rsidR="00480C9C">
        <w:rPr>
          <w:rFonts w:ascii="Arial Narrow" w:hAnsi="Arial Narrow" w:cs="Arial"/>
          <w:lang w:val="es-ES"/>
        </w:rPr>
        <w:t>3</w:t>
      </w:r>
      <w:r w:rsidR="00C86BD0">
        <w:rPr>
          <w:rFonts w:ascii="Arial Narrow" w:hAnsi="Arial Narrow" w:cs="Arial"/>
          <w:lang w:val="es-ES"/>
        </w:rPr>
        <w:t>): 26-38,</w:t>
      </w:r>
      <w:r w:rsidR="00480C9C">
        <w:rPr>
          <w:rFonts w:ascii="Arial Narrow" w:hAnsi="Arial Narrow" w:cs="Arial"/>
          <w:lang w:val="es-ES"/>
        </w:rPr>
        <w:t xml:space="preserve"> </w:t>
      </w:r>
      <w:r w:rsidR="00480C9C" w:rsidRPr="00480C9C">
        <w:rPr>
          <w:rFonts w:ascii="Arial Narrow" w:hAnsi="Arial Narrow" w:cs="Arial"/>
          <w:b/>
          <w:lang w:val="es-ES"/>
        </w:rPr>
        <w:t>2014</w:t>
      </w:r>
      <w:r w:rsidR="00480C9C">
        <w:rPr>
          <w:rFonts w:ascii="Arial Narrow" w:hAnsi="Arial Narrow" w:cs="Arial"/>
          <w:lang w:val="es-ES"/>
        </w:rPr>
        <w:t xml:space="preserve">. </w:t>
      </w:r>
      <w:r w:rsidR="00480C9C" w:rsidRPr="00480C9C">
        <w:rPr>
          <w:rFonts w:ascii="Arial Narrow" w:hAnsi="Arial Narrow" w:cs="Arial"/>
          <w:lang w:val="es-ES"/>
        </w:rPr>
        <w:t>(</w:t>
      </w:r>
      <w:hyperlink r:id="rId8" w:history="1">
        <w:r w:rsidR="00C86BD0" w:rsidRPr="00F314A6">
          <w:rPr>
            <w:rStyle w:val="Hipervnculo"/>
            <w:rFonts w:ascii="Arial Narrow" w:hAnsi="Arial Narrow" w:cs="Arial"/>
            <w:lang w:val="es-ES"/>
          </w:rPr>
          <w:t>http://www.sofarchi.cl/publicaciones-sofarchi</w:t>
        </w:r>
      </w:hyperlink>
      <w:r w:rsidR="00480C9C" w:rsidRPr="00480C9C">
        <w:rPr>
          <w:rFonts w:ascii="Arial Narrow" w:hAnsi="Arial Narrow" w:cs="Arial"/>
          <w:lang w:val="es-ES"/>
        </w:rPr>
        <w:t>)</w:t>
      </w:r>
      <w:r w:rsidR="00C86BD0">
        <w:rPr>
          <w:rFonts w:ascii="Arial Narrow" w:hAnsi="Arial Narrow" w:cs="Arial"/>
          <w:lang w:val="es-ES"/>
        </w:rPr>
        <w:tab/>
      </w:r>
    </w:p>
    <w:p w:rsidR="006C2689" w:rsidRPr="006C2689" w:rsidRDefault="006C2689" w:rsidP="006C2689">
      <w:pPr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es-ES"/>
        </w:rPr>
      </w:pPr>
      <w:r w:rsidRPr="006C2689">
        <w:rPr>
          <w:rFonts w:ascii="Arial Narrow" w:hAnsi="Arial Narrow" w:cs="Arial"/>
        </w:rPr>
        <w:t xml:space="preserve">Mattalloni, M.S.; Deza-Ponzio, R.; De Giovanni, L.N.; </w:t>
      </w:r>
      <w:r w:rsidRPr="006C2689">
        <w:rPr>
          <w:rFonts w:ascii="Arial Narrow" w:hAnsi="Arial Narrow" w:cs="Arial"/>
          <w:b/>
        </w:rPr>
        <w:t>Virgolini, M.B</w:t>
      </w:r>
      <w:r w:rsidRPr="006C2689">
        <w:rPr>
          <w:rFonts w:ascii="Arial Narrow" w:hAnsi="Arial Narrow" w:cs="Arial"/>
        </w:rPr>
        <w:t>. “Algo de plomo es demasiado plomo para los organismos en desarrollo</w:t>
      </w:r>
      <w:proofErr w:type="gramStart"/>
      <w:r w:rsidRPr="006C2689">
        <w:rPr>
          <w:rFonts w:ascii="Arial Narrow" w:hAnsi="Arial Narrow" w:cs="Arial"/>
        </w:rPr>
        <w:t>?</w:t>
      </w:r>
      <w:proofErr w:type="gramEnd"/>
      <w:r w:rsidRPr="006C2689">
        <w:rPr>
          <w:rFonts w:ascii="Arial Narrow" w:hAnsi="Arial Narrow" w:cs="Arial"/>
        </w:rPr>
        <w:t xml:space="preserve">” Bitácora Digital. Revista de la Facultad de Ciencias Químicas de la Universidad Nacional de Córdoba. Año 2. Número 1(2): 1-4, Abril-Mayo </w:t>
      </w:r>
      <w:r w:rsidRPr="00480C9C">
        <w:rPr>
          <w:rFonts w:ascii="Arial Narrow" w:hAnsi="Arial Narrow" w:cs="Arial"/>
          <w:b/>
        </w:rPr>
        <w:t>2014</w:t>
      </w:r>
      <w:r w:rsidRPr="006C2689">
        <w:rPr>
          <w:rFonts w:ascii="Arial Narrow" w:hAnsi="Arial Narrow" w:cs="Arial"/>
        </w:rPr>
        <w:t xml:space="preserve">. ISSN: 2344-9144. </w:t>
      </w:r>
      <w:hyperlink r:id="rId9" w:history="1">
        <w:r w:rsidRPr="006A5A20">
          <w:rPr>
            <w:rStyle w:val="Hipervnculo"/>
            <w:rFonts w:ascii="Arial Narrow" w:hAnsi="Arial Narrow" w:cs="Arial"/>
          </w:rPr>
          <w:t>http://revistas.unc.edu.ar/index.php/Bitacora</w:t>
        </w:r>
      </w:hyperlink>
    </w:p>
    <w:p w:rsidR="006C2689" w:rsidRPr="006C2689" w:rsidRDefault="006C2689" w:rsidP="006C2689">
      <w:pPr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es-ES"/>
        </w:rPr>
      </w:pPr>
      <w:r w:rsidRPr="00A77DF6">
        <w:rPr>
          <w:rFonts w:ascii="Arial Narrow" w:hAnsi="Arial Narrow" w:cs="Arial"/>
        </w:rPr>
        <w:t xml:space="preserve">Fontana, D.;  </w:t>
      </w:r>
      <w:proofErr w:type="spellStart"/>
      <w:r w:rsidRPr="00A77DF6">
        <w:rPr>
          <w:rFonts w:ascii="Arial Narrow" w:hAnsi="Arial Narrow" w:cs="Arial"/>
        </w:rPr>
        <w:t>Lascano</w:t>
      </w:r>
      <w:proofErr w:type="spellEnd"/>
      <w:r w:rsidRPr="00A77DF6">
        <w:rPr>
          <w:rFonts w:ascii="Arial Narrow" w:hAnsi="Arial Narrow" w:cs="Arial"/>
        </w:rPr>
        <w:t xml:space="preserve">, V.M.; </w:t>
      </w:r>
      <w:proofErr w:type="spellStart"/>
      <w:r w:rsidRPr="00A77DF6">
        <w:rPr>
          <w:rFonts w:ascii="Arial Narrow" w:hAnsi="Arial Narrow" w:cs="Arial"/>
        </w:rPr>
        <w:t>Solá</w:t>
      </w:r>
      <w:proofErr w:type="spellEnd"/>
      <w:r w:rsidRPr="00A77DF6">
        <w:rPr>
          <w:rFonts w:ascii="Arial Narrow" w:hAnsi="Arial Narrow" w:cs="Arial"/>
        </w:rPr>
        <w:t xml:space="preserve">, N.; Martinez, S.; </w:t>
      </w:r>
      <w:r w:rsidRPr="00A77DF6">
        <w:rPr>
          <w:rFonts w:ascii="Arial Narrow" w:hAnsi="Arial Narrow" w:cs="Arial"/>
          <w:b/>
        </w:rPr>
        <w:t>Virgolini, M.B.</w:t>
      </w:r>
      <w:r w:rsidRPr="00A77DF6">
        <w:rPr>
          <w:rFonts w:ascii="Arial Narrow" w:hAnsi="Arial Narrow" w:cs="Arial"/>
        </w:rPr>
        <w:t>; Mazzieri, M.R. “</w:t>
      </w:r>
      <w:r w:rsidRPr="00A77DF6">
        <w:rPr>
          <w:rFonts w:ascii="Arial Narrow" w:hAnsi="Arial Narrow" w:cs="Arial"/>
          <w:bCs/>
          <w:lang w:val="es-ES"/>
        </w:rPr>
        <w:t xml:space="preserve">Intoxicación por plomo y su tratamiento farmacológico” Revista Salud Pública de la Facultad de Medicina de la Universidad Nacional de Córdoba 17(1): 49-59, </w:t>
      </w:r>
      <w:r w:rsidRPr="00A77DF6">
        <w:rPr>
          <w:rFonts w:ascii="Arial Narrow" w:hAnsi="Arial Narrow" w:cs="Arial"/>
          <w:b/>
          <w:bCs/>
          <w:lang w:val="es-ES"/>
        </w:rPr>
        <w:t>2013</w:t>
      </w:r>
      <w:r w:rsidRPr="00A77DF6">
        <w:rPr>
          <w:rFonts w:ascii="Arial Narrow" w:hAnsi="Arial Narrow" w:cs="Arial"/>
          <w:bCs/>
          <w:lang w:val="es-ES"/>
        </w:rPr>
        <w:t xml:space="preserve">. </w:t>
      </w:r>
      <w:r w:rsidRPr="00A77DF6">
        <w:rPr>
          <w:rFonts w:ascii="Arial Narrow" w:hAnsi="Arial Narrow"/>
        </w:rPr>
        <w:t>ISSN: Impreso: 1853-1180 / Digital: 1852-9429.</w:t>
      </w:r>
    </w:p>
    <w:bookmarkEnd w:id="1"/>
    <w:p w:rsidR="003329F7" w:rsidRPr="00A77DF6" w:rsidRDefault="003329F7" w:rsidP="00C27006">
      <w:pPr>
        <w:ind w:left="360" w:hanging="360"/>
        <w:jc w:val="both"/>
        <w:rPr>
          <w:rFonts w:ascii="Arial Narrow" w:hAnsi="Arial Narrow"/>
          <w:bCs/>
          <w:lang w:val="en-GB"/>
        </w:rPr>
      </w:pPr>
    </w:p>
    <w:p w:rsidR="003329F7" w:rsidRPr="00A77DF6" w:rsidRDefault="003864C3" w:rsidP="00C27006">
      <w:pPr>
        <w:jc w:val="both"/>
        <w:rPr>
          <w:rFonts w:ascii="Arial Narrow" w:hAnsi="Arial Narrow"/>
          <w:b/>
          <w:bCs/>
          <w:u w:val="single"/>
        </w:rPr>
      </w:pPr>
      <w:r w:rsidRPr="00A77DF6">
        <w:rPr>
          <w:rFonts w:ascii="Arial Narrow" w:hAnsi="Arial Narrow"/>
          <w:b/>
          <w:bCs/>
        </w:rPr>
        <w:t>VI</w:t>
      </w:r>
      <w:r w:rsidR="003329F7" w:rsidRPr="00A77DF6">
        <w:rPr>
          <w:rFonts w:ascii="Arial Narrow" w:hAnsi="Arial Narrow"/>
          <w:b/>
          <w:bCs/>
        </w:rPr>
        <w:t xml:space="preserve">. </w:t>
      </w:r>
      <w:r w:rsidR="003329F7" w:rsidRPr="00A77DF6">
        <w:rPr>
          <w:rFonts w:ascii="Arial Narrow" w:hAnsi="Arial Narrow"/>
          <w:b/>
          <w:bCs/>
          <w:u w:val="single"/>
        </w:rPr>
        <w:t>SUBSIDIOS DE INVESTIGACIÓN</w:t>
      </w:r>
      <w:r w:rsidR="00A77DF6" w:rsidRPr="00A77DF6">
        <w:rPr>
          <w:rFonts w:ascii="Arial Narrow" w:hAnsi="Arial Narrow"/>
          <w:b/>
          <w:bCs/>
          <w:u w:val="single"/>
        </w:rPr>
        <w:t xml:space="preserve"> </w:t>
      </w:r>
    </w:p>
    <w:p w:rsidR="007726FD" w:rsidRPr="007726FD" w:rsidRDefault="007726FD" w:rsidP="00FE4CD1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7726FD">
        <w:rPr>
          <w:rFonts w:ascii="Arial Narrow" w:hAnsi="Arial Narrow" w:cs="Arial"/>
          <w:b/>
          <w:noProof/>
        </w:rPr>
        <w:t xml:space="preserve">“Estudio de las propiedades motivacionales de etanol y otras drogas en ratas expuestas a plomo durante el desarrollo” </w:t>
      </w:r>
      <w:r w:rsidRPr="007726FD">
        <w:rPr>
          <w:rFonts w:ascii="Arial Narrow" w:hAnsi="Arial Narrow" w:cs="Arial"/>
          <w:noProof/>
        </w:rPr>
        <w:t xml:space="preserve">Secretaría de Ciencia y Tecnología (SECyT). Directora. (2016-2017). Resol. 366/16. Monto otorgado: $31.000 </w:t>
      </w:r>
    </w:p>
    <w:p w:rsidR="00FE4CD1" w:rsidRPr="007726FD" w:rsidRDefault="00FE4CD1" w:rsidP="00FE4CD1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FE4CD1">
        <w:rPr>
          <w:rFonts w:ascii="Arial Narrow" w:hAnsi="Arial Narrow" w:cs="Arial"/>
          <w:b/>
          <w:noProof/>
        </w:rPr>
        <w:t>“Rol de catalasa cerebral y la formacion de acetaldehido sobre las propiedades motivacionales de etanol en ratas expuestas perinatalmente a bajas dosis de plomo”</w:t>
      </w:r>
      <w:r w:rsidRPr="00FE4CD1">
        <w:rPr>
          <w:rFonts w:ascii="Arial Narrow" w:hAnsi="Arial Narrow"/>
        </w:rPr>
        <w:t xml:space="preserve"> IFEC-CONICET. Agencia Nacional de Promoción Científica y Tecnológica. Fondo para la Investigación Científica y Tecnológica (</w:t>
      </w:r>
      <w:proofErr w:type="spellStart"/>
      <w:r w:rsidRPr="00FE4CD1">
        <w:rPr>
          <w:rFonts w:ascii="Arial Narrow" w:hAnsi="Arial Narrow"/>
        </w:rPr>
        <w:t>FonCyT</w:t>
      </w:r>
      <w:proofErr w:type="spellEnd"/>
      <w:r w:rsidRPr="00FE4CD1">
        <w:rPr>
          <w:rFonts w:ascii="Arial Narrow" w:hAnsi="Arial Narrow"/>
        </w:rPr>
        <w:t xml:space="preserve">). PICT 2012-2989. </w:t>
      </w:r>
      <w:r w:rsidRPr="00FE4CD1">
        <w:rPr>
          <w:rFonts w:ascii="Arial Narrow" w:hAnsi="Arial Narrow"/>
          <w:b/>
          <w:bCs/>
          <w:i/>
          <w:iCs/>
        </w:rPr>
        <w:t>Directora</w:t>
      </w:r>
      <w:r w:rsidRPr="00FE4CD1">
        <w:rPr>
          <w:rFonts w:ascii="Arial Narrow" w:hAnsi="Arial Narrow"/>
          <w:bCs/>
          <w:i/>
          <w:iCs/>
        </w:rPr>
        <w:t xml:space="preserve">. </w:t>
      </w:r>
      <w:r w:rsidRPr="00FE4CD1">
        <w:rPr>
          <w:rFonts w:ascii="Arial Narrow" w:hAnsi="Arial Narrow"/>
        </w:rPr>
        <w:t>(2013-2015). Monto otorgado: $ 150.000.</w:t>
      </w:r>
    </w:p>
    <w:p w:rsidR="007726FD" w:rsidRPr="00FE4CD1" w:rsidRDefault="007726FD" w:rsidP="00FE4CD1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7726FD">
        <w:rPr>
          <w:rFonts w:ascii="Arial Narrow" w:hAnsi="Arial Narrow"/>
          <w:b/>
          <w:lang w:val="es-ES"/>
        </w:rPr>
        <w:t>“Mecanismos comportamentales, farmacológicos y neuroquímicos subyacentes al efecto facilitador de la exposición prenatal y adolescente con etanol o plomo sobre el consumo posterior de esta droga”</w:t>
      </w:r>
      <w:r w:rsidRPr="007726FD">
        <w:rPr>
          <w:rFonts w:ascii="Arial Narrow" w:hAnsi="Arial Narrow"/>
          <w:lang w:val="es-ES"/>
        </w:rPr>
        <w:t xml:space="preserve"> Consejo Nacional de Investigaciones Científicas y Técnicas (CONICET) </w:t>
      </w:r>
      <w:proofErr w:type="spellStart"/>
      <w:r w:rsidRPr="007726FD">
        <w:rPr>
          <w:rFonts w:ascii="Arial Narrow" w:hAnsi="Arial Narrow"/>
          <w:lang w:val="es-ES"/>
        </w:rPr>
        <w:t>Exped</w:t>
      </w:r>
      <w:proofErr w:type="spellEnd"/>
      <w:r w:rsidRPr="007726FD">
        <w:rPr>
          <w:rFonts w:ascii="Arial Narrow" w:hAnsi="Arial Narrow"/>
          <w:lang w:val="es-ES"/>
        </w:rPr>
        <w:t>. 3492/12. Integrante. Director: Dr. Ricardo Pautassi. (2012-2015; PIP 223). Monto otorgado $ 75.000.</w:t>
      </w:r>
    </w:p>
    <w:p w:rsidR="001C1733" w:rsidRPr="001C1733" w:rsidRDefault="001C1733" w:rsidP="00C27006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1C1733">
        <w:rPr>
          <w:rFonts w:ascii="Arial Narrow" w:hAnsi="Arial Narrow"/>
          <w:b/>
          <w:bCs/>
          <w:lang w:val="es-ES"/>
        </w:rPr>
        <w:t xml:space="preserve">“Estudio de las propiedades motivacionales de etanol y otras drogas en ratas expuestas a plomo durante el desarrollo” </w:t>
      </w:r>
      <w:r w:rsidRPr="001C1733">
        <w:rPr>
          <w:rFonts w:ascii="Arial Narrow" w:hAnsi="Arial Narrow"/>
          <w:bCs/>
          <w:lang w:val="es-ES"/>
        </w:rPr>
        <w:t>Secretaría de Ciencia y Tecnología (</w:t>
      </w:r>
      <w:proofErr w:type="spellStart"/>
      <w:r w:rsidRPr="001C1733">
        <w:rPr>
          <w:rFonts w:ascii="Arial Narrow" w:hAnsi="Arial Narrow"/>
          <w:bCs/>
          <w:lang w:val="es-ES"/>
        </w:rPr>
        <w:t>SECyT</w:t>
      </w:r>
      <w:proofErr w:type="spellEnd"/>
      <w:r w:rsidRPr="001C1733">
        <w:rPr>
          <w:rFonts w:ascii="Arial Narrow" w:hAnsi="Arial Narrow"/>
          <w:bCs/>
          <w:lang w:val="es-ES"/>
        </w:rPr>
        <w:t xml:space="preserve">). </w:t>
      </w:r>
      <w:r w:rsidRPr="007726FD">
        <w:rPr>
          <w:rFonts w:ascii="Arial Narrow" w:hAnsi="Arial Narrow"/>
          <w:b/>
          <w:bCs/>
          <w:i/>
          <w:lang w:val="es-ES"/>
        </w:rPr>
        <w:t>Directora.</w:t>
      </w:r>
      <w:r w:rsidRPr="001C1733">
        <w:rPr>
          <w:rFonts w:ascii="Arial Narrow" w:hAnsi="Arial Narrow"/>
          <w:bCs/>
          <w:lang w:val="es-ES"/>
        </w:rPr>
        <w:t xml:space="preserve"> (2014-2015). Resol. 1565/14. Monto otorgado: $1</w:t>
      </w:r>
      <w:r w:rsidR="00337EEC">
        <w:rPr>
          <w:rFonts w:ascii="Arial Narrow" w:hAnsi="Arial Narrow"/>
          <w:bCs/>
          <w:lang w:val="es-ES"/>
        </w:rPr>
        <w:t>8</w:t>
      </w:r>
      <w:r w:rsidRPr="001C1733">
        <w:rPr>
          <w:rFonts w:ascii="Arial Narrow" w:hAnsi="Arial Narrow"/>
          <w:bCs/>
          <w:lang w:val="es-ES"/>
        </w:rPr>
        <w:t>.</w:t>
      </w:r>
      <w:r w:rsidR="00337EEC">
        <w:rPr>
          <w:rFonts w:ascii="Arial Narrow" w:hAnsi="Arial Narrow"/>
          <w:bCs/>
          <w:lang w:val="es-ES"/>
        </w:rPr>
        <w:t>4</w:t>
      </w:r>
      <w:r w:rsidRPr="001C1733">
        <w:rPr>
          <w:rFonts w:ascii="Arial Narrow" w:hAnsi="Arial Narrow"/>
          <w:bCs/>
          <w:lang w:val="es-ES"/>
        </w:rPr>
        <w:t>00.</w:t>
      </w:r>
      <w:r w:rsidRPr="001C1733">
        <w:rPr>
          <w:rFonts w:ascii="Arial Narrow" w:hAnsi="Arial Narrow"/>
          <w:b/>
          <w:bCs/>
          <w:lang w:val="es-ES"/>
        </w:rPr>
        <w:t xml:space="preserve"> </w:t>
      </w:r>
    </w:p>
    <w:p w:rsidR="00EE3CB7" w:rsidRPr="006C2689" w:rsidRDefault="00EE3CB7" w:rsidP="00C27006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A77DF6">
        <w:rPr>
          <w:rFonts w:ascii="Arial Narrow" w:hAnsi="Arial Narrow" w:cs="Arial"/>
          <w:b/>
          <w:noProof/>
        </w:rPr>
        <w:t>“Rol de catalasa cerebral y la formacion de acetaldehido sobre las propiedades motivacionales de etanol en ratas expuestas perinatalmente a bajas dosis de plomo”</w:t>
      </w:r>
      <w:r w:rsidRPr="00A77DF6">
        <w:rPr>
          <w:rFonts w:ascii="Arial Narrow" w:hAnsi="Arial Narrow"/>
        </w:rPr>
        <w:t xml:space="preserve"> IFEC-CONICET. Departamento de Farmacología. Facultad de Ciencias Químicas. Universidad Nacional de Córdoba. Ministerio de Ciencia y Tecnología de la Provincia de Córdoba. Resol. </w:t>
      </w:r>
      <w:r w:rsidRPr="00A77DF6">
        <w:rPr>
          <w:rFonts w:ascii="Arial Narrow" w:hAnsi="Arial Narrow"/>
          <w:lang w:val="es-ES"/>
        </w:rPr>
        <w:t>153/2011</w:t>
      </w:r>
      <w:r w:rsidRPr="00A77DF6">
        <w:rPr>
          <w:rFonts w:ascii="Arial Narrow" w:hAnsi="Arial Narrow"/>
        </w:rPr>
        <w:t xml:space="preserve">. </w:t>
      </w:r>
      <w:r w:rsidRPr="00A77DF6">
        <w:rPr>
          <w:rFonts w:ascii="Arial Narrow" w:hAnsi="Arial Narrow"/>
          <w:b/>
          <w:bCs/>
          <w:i/>
          <w:iCs/>
        </w:rPr>
        <w:t>Directora</w:t>
      </w:r>
      <w:r w:rsidRPr="00A77DF6">
        <w:rPr>
          <w:rFonts w:ascii="Arial Narrow" w:hAnsi="Arial Narrow"/>
          <w:bCs/>
          <w:i/>
          <w:iCs/>
        </w:rPr>
        <w:t xml:space="preserve">. </w:t>
      </w:r>
      <w:r w:rsidRPr="00A77DF6">
        <w:rPr>
          <w:rFonts w:ascii="Arial Narrow" w:hAnsi="Arial Narrow"/>
        </w:rPr>
        <w:t>(PID 2012-2013). Monto otorgado: $ 40.000.</w:t>
      </w:r>
    </w:p>
    <w:p w:rsidR="006C2689" w:rsidRPr="00A77DF6" w:rsidRDefault="006C2689" w:rsidP="006C2689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A77DF6">
        <w:rPr>
          <w:rFonts w:ascii="Arial Narrow" w:hAnsi="Arial Narrow"/>
          <w:b/>
          <w:bCs/>
          <w:lang w:val="es-ES"/>
        </w:rPr>
        <w:t>“Estudio de las propiedades motivacionales de etanol y otras drogas en ratas expuestas a plomo durante el desarrollo”</w:t>
      </w:r>
      <w:r w:rsidRPr="00A77DF6">
        <w:rPr>
          <w:rFonts w:ascii="Arial Narrow" w:hAnsi="Arial Narrow"/>
          <w:bCs/>
          <w:lang w:val="es-ES"/>
        </w:rPr>
        <w:t xml:space="preserve"> </w:t>
      </w:r>
      <w:r w:rsidRPr="00A77DF6">
        <w:rPr>
          <w:rFonts w:ascii="Arial Narrow" w:hAnsi="Arial Narrow"/>
        </w:rPr>
        <w:t xml:space="preserve">IFEC-CONICET. </w:t>
      </w:r>
      <w:r w:rsidRPr="00A77DF6">
        <w:rPr>
          <w:rFonts w:ascii="Arial Narrow" w:hAnsi="Arial Narrow"/>
          <w:bCs/>
          <w:lang w:val="es-ES_tradnl"/>
        </w:rPr>
        <w:t xml:space="preserve">Departamento de Farmacología. Facultad de Ciencias Químicas. Universidad Nacional de Córdoba. </w:t>
      </w:r>
      <w:proofErr w:type="spellStart"/>
      <w:r w:rsidRPr="00A77DF6">
        <w:rPr>
          <w:rFonts w:ascii="Arial Narrow" w:hAnsi="Arial Narrow"/>
          <w:bCs/>
          <w:lang w:val="es-ES_tradnl"/>
        </w:rPr>
        <w:t>SECyT</w:t>
      </w:r>
      <w:proofErr w:type="spellEnd"/>
      <w:r w:rsidRPr="00A77DF6">
        <w:rPr>
          <w:rFonts w:ascii="Arial Narrow" w:hAnsi="Arial Narrow"/>
          <w:bCs/>
          <w:lang w:val="es-ES_tradnl"/>
        </w:rPr>
        <w:t xml:space="preserve">.  Resol. 162/12. Código 05/C535. </w:t>
      </w:r>
      <w:r w:rsidRPr="00A77DF6">
        <w:rPr>
          <w:rFonts w:ascii="Arial Narrow" w:hAnsi="Arial Narrow"/>
          <w:b/>
          <w:bCs/>
          <w:i/>
          <w:iCs/>
          <w:lang w:val="es-ES_tradnl"/>
        </w:rPr>
        <w:t>Directora</w:t>
      </w:r>
      <w:r w:rsidRPr="00A77DF6">
        <w:rPr>
          <w:rFonts w:ascii="Arial Narrow" w:hAnsi="Arial Narrow"/>
          <w:bCs/>
          <w:i/>
          <w:iCs/>
          <w:lang w:val="es-ES_tradnl"/>
        </w:rPr>
        <w:t xml:space="preserve">. </w:t>
      </w:r>
      <w:r w:rsidRPr="00A77DF6">
        <w:rPr>
          <w:rFonts w:ascii="Arial Narrow" w:hAnsi="Arial Narrow"/>
          <w:bCs/>
          <w:lang w:val="es-ES_tradnl"/>
        </w:rPr>
        <w:t>(2012-2013). Monto otorgado: $ 17.000.</w:t>
      </w:r>
    </w:p>
    <w:p w:rsidR="003329F7" w:rsidRPr="007726FD" w:rsidRDefault="003329F7" w:rsidP="00C27006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A77DF6">
        <w:rPr>
          <w:rFonts w:ascii="Arial Narrow" w:hAnsi="Arial Narrow"/>
          <w:b/>
          <w:bCs/>
        </w:rPr>
        <w:t>“</w:t>
      </w:r>
      <w:r w:rsidRPr="00A77DF6">
        <w:rPr>
          <w:rFonts w:ascii="Arial Narrow" w:hAnsi="Arial Narrow"/>
          <w:b/>
          <w:lang w:val="es-ES"/>
        </w:rPr>
        <w:t xml:space="preserve">Rol de catalasa cerebral y la formación de acetaldehído sobre las propiedades motivacionales de etanol en ratas expuestas perinatalmente a bajas dosis de plomo” </w:t>
      </w:r>
      <w:r w:rsidR="00EE3CB7" w:rsidRPr="00A77DF6">
        <w:rPr>
          <w:rFonts w:ascii="Arial Narrow" w:hAnsi="Arial Narrow"/>
        </w:rPr>
        <w:t xml:space="preserve">IFEC-CONICET. </w:t>
      </w:r>
      <w:r w:rsidRPr="00A77DF6">
        <w:rPr>
          <w:rFonts w:ascii="Arial Narrow" w:hAnsi="Arial Narrow"/>
        </w:rPr>
        <w:t xml:space="preserve">Departamento de Farmacología. Facultad de Ciencias Químicas. Universidad Nacional de Córdoba. CONICET. Resol. </w:t>
      </w:r>
      <w:r w:rsidRPr="00A77DF6">
        <w:rPr>
          <w:rFonts w:ascii="Arial Narrow" w:hAnsi="Arial Narrow"/>
          <w:lang w:val="es-ES"/>
        </w:rPr>
        <w:t>918/2010</w:t>
      </w:r>
      <w:r w:rsidRPr="00A77DF6">
        <w:rPr>
          <w:rFonts w:ascii="Arial Narrow" w:hAnsi="Arial Narrow"/>
        </w:rPr>
        <w:t xml:space="preserve">. </w:t>
      </w:r>
      <w:r w:rsidRPr="00A77DF6">
        <w:rPr>
          <w:rFonts w:ascii="Arial Narrow" w:hAnsi="Arial Narrow"/>
          <w:b/>
          <w:bCs/>
          <w:i/>
          <w:iCs/>
        </w:rPr>
        <w:t>Directora</w:t>
      </w:r>
      <w:r w:rsidRPr="00A77DF6">
        <w:rPr>
          <w:rFonts w:ascii="Arial Narrow" w:hAnsi="Arial Narrow"/>
          <w:bCs/>
          <w:i/>
          <w:iCs/>
        </w:rPr>
        <w:t xml:space="preserve">. </w:t>
      </w:r>
      <w:r w:rsidRPr="00A77DF6">
        <w:rPr>
          <w:rFonts w:ascii="Arial Narrow" w:hAnsi="Arial Narrow"/>
        </w:rPr>
        <w:t>(PIP 2010-2012). Monto otorgado: $ 36.000.</w:t>
      </w:r>
    </w:p>
    <w:p w:rsidR="007726FD" w:rsidRPr="007726FD" w:rsidRDefault="007726FD" w:rsidP="007726FD">
      <w:pPr>
        <w:numPr>
          <w:ilvl w:val="0"/>
          <w:numId w:val="1"/>
        </w:numPr>
        <w:ind w:left="360"/>
        <w:jc w:val="both"/>
        <w:rPr>
          <w:rFonts w:ascii="Arial Narrow" w:hAnsi="Arial Narrow"/>
          <w:lang w:val="es-ES"/>
        </w:rPr>
      </w:pPr>
      <w:r w:rsidRPr="007726FD">
        <w:rPr>
          <w:rFonts w:ascii="Arial Narrow" w:hAnsi="Arial Narrow"/>
          <w:b/>
          <w:lang w:val="es-ES"/>
        </w:rPr>
        <w:t>“Estrés y vulnerabilidad a la adicción a cocaína en un modelo de autoadministración: proteínas gliales como reguladores de la plasticidad sináptica”</w:t>
      </w:r>
      <w:r>
        <w:rPr>
          <w:rFonts w:ascii="Arial Narrow" w:hAnsi="Arial Narrow"/>
          <w:lang w:val="es-ES"/>
        </w:rPr>
        <w:t>.</w:t>
      </w:r>
      <w:r w:rsidRPr="007726FD">
        <w:rPr>
          <w:rFonts w:ascii="Arial Narrow" w:hAnsi="Arial Narrow"/>
          <w:lang w:val="es-ES"/>
        </w:rPr>
        <w:t xml:space="preserve"> Agencia Nacional de Promoción Científica y Tecnológica. Fondo para la Investigación Científica y Tecnológica (</w:t>
      </w:r>
      <w:proofErr w:type="spellStart"/>
      <w:r w:rsidRPr="007726FD">
        <w:rPr>
          <w:rFonts w:ascii="Arial Narrow" w:hAnsi="Arial Narrow"/>
          <w:lang w:val="es-ES"/>
        </w:rPr>
        <w:t>FonCyT</w:t>
      </w:r>
      <w:proofErr w:type="spellEnd"/>
      <w:r w:rsidRPr="007726FD">
        <w:rPr>
          <w:rFonts w:ascii="Arial Narrow" w:hAnsi="Arial Narrow"/>
          <w:lang w:val="es-ES"/>
        </w:rPr>
        <w:t>). Integrante. Directora: Dra Liliana Cancela (2012-2015; PICT-1867). Monto otorgado: $ 388.960.</w:t>
      </w:r>
    </w:p>
    <w:p w:rsidR="00E037EE" w:rsidRPr="00A77DF6" w:rsidRDefault="00E037EE" w:rsidP="00C27006">
      <w:pPr>
        <w:ind w:left="360" w:hanging="360"/>
        <w:jc w:val="both"/>
        <w:rPr>
          <w:rFonts w:ascii="Arial Narrow" w:hAnsi="Arial Narrow"/>
        </w:rPr>
      </w:pPr>
    </w:p>
    <w:p w:rsidR="001829A8" w:rsidRPr="00A77DF6" w:rsidRDefault="001C223D" w:rsidP="00C27006">
      <w:pPr>
        <w:pStyle w:val="Ttulo3"/>
        <w:widowControl/>
        <w:tabs>
          <w:tab w:val="clear" w:pos="0"/>
        </w:tabs>
        <w:jc w:val="both"/>
        <w:rPr>
          <w:rFonts w:ascii="Arial Narrow" w:hAnsi="Arial Narrow"/>
          <w:lang w:val="es-AR"/>
        </w:rPr>
      </w:pPr>
      <w:r>
        <w:rPr>
          <w:rFonts w:ascii="Arial Narrow" w:hAnsi="Arial Narrow"/>
          <w:u w:val="none"/>
          <w:lang w:val="es-AR"/>
        </w:rPr>
        <w:t>V</w:t>
      </w:r>
      <w:r w:rsidR="00BC368B" w:rsidRPr="00A77DF6">
        <w:rPr>
          <w:rFonts w:ascii="Arial Narrow" w:hAnsi="Arial Narrow"/>
          <w:u w:val="none"/>
          <w:lang w:val="es-AR"/>
        </w:rPr>
        <w:t>I</w:t>
      </w:r>
      <w:r w:rsidR="001829A8" w:rsidRPr="00A77DF6">
        <w:rPr>
          <w:rFonts w:ascii="Arial Narrow" w:hAnsi="Arial Narrow"/>
          <w:u w:val="none"/>
          <w:lang w:val="es-AR"/>
        </w:rPr>
        <w:t xml:space="preserve">I. </w:t>
      </w:r>
      <w:r w:rsidRPr="001C223D">
        <w:rPr>
          <w:rFonts w:ascii="Arial Narrow" w:hAnsi="Arial Narrow"/>
          <w:lang w:val="es-AR"/>
        </w:rPr>
        <w:t>FORMACIÓN DE RECURSOS HUMANOS</w:t>
      </w:r>
    </w:p>
    <w:p w:rsidR="001C223D" w:rsidRDefault="001C223D" w:rsidP="001C223D">
      <w:pPr>
        <w:jc w:val="both"/>
        <w:rPr>
          <w:rFonts w:ascii="Arial Narrow" w:hAnsi="Arial Narrow"/>
          <w:b/>
          <w:bCs/>
          <w:u w:val="single"/>
        </w:rPr>
      </w:pPr>
    </w:p>
    <w:p w:rsidR="001C223D" w:rsidRPr="001C223D" w:rsidRDefault="001C223D" w:rsidP="001C223D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POSGRADO</w:t>
      </w:r>
    </w:p>
    <w:p w:rsidR="001C223D" w:rsidRPr="001C223D" w:rsidRDefault="001C223D" w:rsidP="001C223D">
      <w:pPr>
        <w:jc w:val="both"/>
        <w:rPr>
          <w:rFonts w:ascii="Arial Narrow" w:hAnsi="Arial Narrow"/>
          <w:b/>
          <w:bCs/>
          <w:u w:val="single"/>
        </w:rPr>
      </w:pPr>
      <w:r w:rsidRPr="001C223D">
        <w:rPr>
          <w:rFonts w:ascii="Arial Narrow" w:hAnsi="Arial Narrow"/>
          <w:b/>
          <w:bCs/>
          <w:u w:val="single"/>
        </w:rPr>
        <w:t>Dirección de alumnos de Doctorado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/>
          <w:bCs/>
        </w:rPr>
        <w:t>-</w:t>
      </w:r>
      <w:r w:rsidRPr="001C223D">
        <w:rPr>
          <w:rFonts w:ascii="Arial Narrow" w:hAnsi="Arial Narrow"/>
          <w:b/>
          <w:bCs/>
        </w:rPr>
        <w:tab/>
        <w:t xml:space="preserve">Mara Mattalloni, Doctorado de la Facultad de Ciencias Químicas, UNC. </w:t>
      </w:r>
      <w:r w:rsidRPr="001C223D">
        <w:rPr>
          <w:rFonts w:ascii="Arial Narrow" w:hAnsi="Arial Narrow"/>
          <w:bCs/>
        </w:rPr>
        <w:t xml:space="preserve">“Rol de catalasa cerebral y la formación de acetaldehído sobre las propiedades motivacionales de etanol en ratas expuestas perinatalmente a bajas dosis de plomo”. Depto. de Farmacología, Facultad de Ciencias Químicas. Universidad Nacional de Córdoba (Noviembre 2010-Marzo 2016). Resol. 719/10. 40 hs semanales. 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/>
          <w:bCs/>
        </w:rPr>
        <w:t>-</w:t>
      </w:r>
      <w:r w:rsidRPr="001C223D">
        <w:rPr>
          <w:rFonts w:ascii="Arial Narrow" w:hAnsi="Arial Narrow"/>
          <w:b/>
          <w:bCs/>
        </w:rPr>
        <w:tab/>
        <w:t xml:space="preserve">Paula Albrecht, alumna del Doctorado de la Facultad de Ciencias Químicas, UNC. </w:t>
      </w:r>
      <w:r w:rsidRPr="001C223D">
        <w:rPr>
          <w:rFonts w:ascii="Arial Narrow" w:hAnsi="Arial Narrow"/>
          <w:bCs/>
        </w:rPr>
        <w:t xml:space="preserve">“Formación de </w:t>
      </w:r>
      <w:proofErr w:type="spellStart"/>
      <w:r w:rsidRPr="001C223D">
        <w:rPr>
          <w:rFonts w:ascii="Arial Narrow" w:hAnsi="Arial Narrow"/>
          <w:bCs/>
        </w:rPr>
        <w:t>salsolinol</w:t>
      </w:r>
      <w:proofErr w:type="spellEnd"/>
      <w:r w:rsidRPr="001C223D">
        <w:rPr>
          <w:rFonts w:ascii="Arial Narrow" w:hAnsi="Arial Narrow"/>
          <w:bCs/>
        </w:rPr>
        <w:t xml:space="preserve"> a partir de dopamina y acetaldehído como posible mecanismo de acción de los efectos motivacionales de etanol en ratas expuestas a plomo durante el desarrollo”. IFEC. CONICET. Depto. de Farmacología, Facultad de Ciencias Químicas. Universidad Nacional de Córdoba (Junio 2015-presente). Resol. 421/15. 40 hs semanales. Directora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Cs/>
        </w:rPr>
        <w:t>-</w:t>
      </w:r>
      <w:r w:rsidRPr="001C223D">
        <w:rPr>
          <w:rFonts w:ascii="Arial Narrow" w:hAnsi="Arial Narrow"/>
          <w:bCs/>
        </w:rPr>
        <w:tab/>
      </w:r>
      <w:r w:rsidRPr="001C223D">
        <w:rPr>
          <w:rFonts w:ascii="Arial Narrow" w:hAnsi="Arial Narrow"/>
          <w:b/>
          <w:bCs/>
        </w:rPr>
        <w:t xml:space="preserve">Romina Deza Ponzio, alumna del Doctorado de la Facultad de Ciencias Químicas, UNC. </w:t>
      </w:r>
      <w:r w:rsidRPr="001C223D">
        <w:rPr>
          <w:rFonts w:ascii="Arial Narrow" w:hAnsi="Arial Narrow"/>
          <w:bCs/>
        </w:rPr>
        <w:t>“Participación de la enzima ALDH2 en la ingesta excesiva de alcohol en un modelo de ratas expuestas a plomo durante el desarrollo”. IFEC. CONICET. Depto. de Farmacología, Facultad de Ciencias Químicas. Universidad Nacional de Córdoba (Diciembre 2014-presente). Resol. 58/15. 40 hs semanales.  Directora.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/>
          <w:bCs/>
          <w:u w:val="single"/>
        </w:rPr>
      </w:pPr>
      <w:r w:rsidRPr="001C223D">
        <w:rPr>
          <w:rFonts w:ascii="Arial Narrow" w:hAnsi="Arial Narrow"/>
          <w:b/>
          <w:bCs/>
          <w:u w:val="single"/>
        </w:rPr>
        <w:t>Co-Dirección de alumnos de Doctorado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/>
          <w:bCs/>
        </w:rPr>
        <w:t>-</w:t>
      </w:r>
      <w:r w:rsidRPr="001C223D">
        <w:rPr>
          <w:rFonts w:ascii="Arial Narrow" w:hAnsi="Arial Narrow"/>
          <w:b/>
          <w:bCs/>
        </w:rPr>
        <w:tab/>
        <w:t>Cristian Hansen, alumno del Doctorado en Ciencias de la Salud de la Facultad de Ciencias Médicas, UNC.</w:t>
      </w:r>
      <w:r w:rsidRPr="001C223D">
        <w:rPr>
          <w:rFonts w:ascii="Arial Narrow" w:hAnsi="Arial Narrow"/>
          <w:bCs/>
        </w:rPr>
        <w:t xml:space="preserve"> “Implicaciones  </w:t>
      </w:r>
      <w:proofErr w:type="spellStart"/>
      <w:r w:rsidRPr="001C223D">
        <w:rPr>
          <w:rFonts w:ascii="Arial Narrow" w:hAnsi="Arial Narrow"/>
          <w:bCs/>
        </w:rPr>
        <w:t>mecanisticas</w:t>
      </w:r>
      <w:proofErr w:type="spellEnd"/>
      <w:r w:rsidRPr="001C223D">
        <w:rPr>
          <w:rFonts w:ascii="Arial Narrow" w:hAnsi="Arial Narrow"/>
          <w:bCs/>
        </w:rPr>
        <w:t xml:space="preserve"> del estudio de </w:t>
      </w:r>
      <w:proofErr w:type="spellStart"/>
      <w:r w:rsidRPr="001C223D">
        <w:rPr>
          <w:rFonts w:ascii="Arial Narrow" w:hAnsi="Arial Narrow"/>
          <w:bCs/>
        </w:rPr>
        <w:t>biomarcadores</w:t>
      </w:r>
      <w:proofErr w:type="spellEnd"/>
      <w:r w:rsidRPr="001C223D">
        <w:rPr>
          <w:rFonts w:ascii="Arial Narrow" w:hAnsi="Arial Narrow"/>
          <w:bCs/>
        </w:rPr>
        <w:t xml:space="preserve"> de estado y de rasgo en cadáveres y en modelos animales de intoxicación y consumo crónico de alcohol”. Doctorado en Ciencias de la Salud, Facultad de Ciencias Medicas. Universidad Nacional de Córdoba (Junio 2016-presente). Resol 1192/16. 20 hs semanales.  Co-Directora.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/>
          <w:bCs/>
          <w:u w:val="single"/>
        </w:rPr>
      </w:pPr>
      <w:r w:rsidRPr="001C223D">
        <w:rPr>
          <w:rFonts w:ascii="Arial Narrow" w:hAnsi="Arial Narrow"/>
          <w:b/>
          <w:bCs/>
          <w:u w:val="single"/>
        </w:rPr>
        <w:t>Supervisión de alumnos de Especialización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Cs/>
        </w:rPr>
        <w:lastRenderedPageBreak/>
        <w:t>-</w:t>
      </w:r>
      <w:r w:rsidRPr="001C223D">
        <w:rPr>
          <w:rFonts w:ascii="Arial Narrow" w:hAnsi="Arial Narrow"/>
          <w:b/>
          <w:bCs/>
        </w:rPr>
        <w:tab/>
        <w:t>Julieta Borello, alumna de la Carrera de Especialización en Toxicología y Bioquímica Legal.</w:t>
      </w:r>
      <w:r w:rsidRPr="001C223D">
        <w:rPr>
          <w:rFonts w:ascii="Arial Narrow" w:hAnsi="Arial Narrow"/>
          <w:bCs/>
        </w:rPr>
        <w:t xml:space="preserve"> Pasantía por el Depto. de  Farmacología, Facultad de Ciencias Químicas. Universidad Nacional de Córdoba requerida para obtener el título de Especialista. (Setiembre-Diciembre 2014). 24 hs semanales.  Supervisora.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/>
          <w:bCs/>
        </w:rPr>
        <w:t>-</w:t>
      </w:r>
      <w:r w:rsidRPr="001C223D">
        <w:rPr>
          <w:rFonts w:ascii="Arial Narrow" w:hAnsi="Arial Narrow"/>
          <w:b/>
          <w:bCs/>
        </w:rPr>
        <w:tab/>
        <w:t>Samanta Martinez, alumna de la Carrera de Especialización en Toxicología y Bioquímica Legal.</w:t>
      </w:r>
      <w:r w:rsidRPr="001C223D">
        <w:rPr>
          <w:rFonts w:ascii="Arial Narrow" w:hAnsi="Arial Narrow"/>
          <w:bCs/>
        </w:rPr>
        <w:t xml:space="preserve"> Trabajo de Investigación requerido para optar por el título de Especialista titulado: “</w:t>
      </w:r>
      <w:proofErr w:type="spellStart"/>
      <w:r w:rsidRPr="001C223D">
        <w:rPr>
          <w:rFonts w:ascii="Arial Narrow" w:hAnsi="Arial Narrow"/>
          <w:bCs/>
        </w:rPr>
        <w:t>Blood</w:t>
      </w:r>
      <w:proofErr w:type="spellEnd"/>
      <w:r w:rsidRPr="001C223D">
        <w:rPr>
          <w:rFonts w:ascii="Arial Narrow" w:hAnsi="Arial Narrow"/>
          <w:bCs/>
        </w:rPr>
        <w:t xml:space="preserve"> lead </w:t>
      </w:r>
      <w:proofErr w:type="spellStart"/>
      <w:r w:rsidRPr="001C223D">
        <w:rPr>
          <w:rFonts w:ascii="Arial Narrow" w:hAnsi="Arial Narrow"/>
          <w:bCs/>
        </w:rPr>
        <w:t>levels</w:t>
      </w:r>
      <w:proofErr w:type="spellEnd"/>
      <w:r w:rsidRPr="001C223D">
        <w:rPr>
          <w:rFonts w:ascii="Arial Narrow" w:hAnsi="Arial Narrow"/>
          <w:bCs/>
        </w:rPr>
        <w:t xml:space="preserve"> and </w:t>
      </w:r>
      <w:proofErr w:type="spellStart"/>
      <w:r w:rsidRPr="001C223D">
        <w:rPr>
          <w:rFonts w:ascii="Arial Narrow" w:hAnsi="Arial Narrow"/>
          <w:bCs/>
        </w:rPr>
        <w:t>enzymatic</w:t>
      </w:r>
      <w:proofErr w:type="spellEnd"/>
      <w:r w:rsidRPr="001C223D">
        <w:rPr>
          <w:rFonts w:ascii="Arial Narrow" w:hAnsi="Arial Narrow"/>
          <w:bCs/>
        </w:rPr>
        <w:t xml:space="preserve"> </w:t>
      </w:r>
      <w:proofErr w:type="spellStart"/>
      <w:r w:rsidRPr="001C223D">
        <w:rPr>
          <w:rFonts w:ascii="Arial Narrow" w:hAnsi="Arial Narrow"/>
          <w:bCs/>
        </w:rPr>
        <w:t>biomarkers</w:t>
      </w:r>
      <w:proofErr w:type="spellEnd"/>
      <w:r w:rsidRPr="001C223D">
        <w:rPr>
          <w:rFonts w:ascii="Arial Narrow" w:hAnsi="Arial Narrow"/>
          <w:bCs/>
        </w:rPr>
        <w:t xml:space="preserve"> of </w:t>
      </w:r>
      <w:proofErr w:type="spellStart"/>
      <w:r w:rsidRPr="001C223D">
        <w:rPr>
          <w:rFonts w:ascii="Arial Narrow" w:hAnsi="Arial Narrow"/>
          <w:bCs/>
        </w:rPr>
        <w:t>environmental</w:t>
      </w:r>
      <w:proofErr w:type="spellEnd"/>
      <w:r w:rsidRPr="001C223D">
        <w:rPr>
          <w:rFonts w:ascii="Arial Narrow" w:hAnsi="Arial Narrow"/>
          <w:bCs/>
        </w:rPr>
        <w:t xml:space="preserve"> lead </w:t>
      </w:r>
      <w:proofErr w:type="spellStart"/>
      <w:r w:rsidRPr="001C223D">
        <w:rPr>
          <w:rFonts w:ascii="Arial Narrow" w:hAnsi="Arial Narrow"/>
          <w:bCs/>
        </w:rPr>
        <w:t>exposure</w:t>
      </w:r>
      <w:proofErr w:type="spellEnd"/>
      <w:r w:rsidRPr="001C223D">
        <w:rPr>
          <w:rFonts w:ascii="Arial Narrow" w:hAnsi="Arial Narrow"/>
          <w:bCs/>
        </w:rPr>
        <w:t xml:space="preserve"> in </w:t>
      </w:r>
      <w:proofErr w:type="spellStart"/>
      <w:r w:rsidRPr="001C223D">
        <w:rPr>
          <w:rFonts w:ascii="Arial Narrow" w:hAnsi="Arial Narrow"/>
          <w:bCs/>
        </w:rPr>
        <w:t>children</w:t>
      </w:r>
      <w:proofErr w:type="spellEnd"/>
      <w:r w:rsidRPr="001C223D">
        <w:rPr>
          <w:rFonts w:ascii="Arial Narrow" w:hAnsi="Arial Narrow"/>
          <w:bCs/>
        </w:rPr>
        <w:t xml:space="preserve"> </w:t>
      </w:r>
      <w:proofErr w:type="spellStart"/>
      <w:r w:rsidRPr="001C223D">
        <w:rPr>
          <w:rFonts w:ascii="Arial Narrow" w:hAnsi="Arial Narrow"/>
          <w:bCs/>
        </w:rPr>
        <w:t>from</w:t>
      </w:r>
      <w:proofErr w:type="spellEnd"/>
      <w:r w:rsidRPr="001C223D">
        <w:rPr>
          <w:rFonts w:ascii="Arial Narrow" w:hAnsi="Arial Narrow"/>
          <w:bCs/>
        </w:rPr>
        <w:t xml:space="preserve"> Córdoba, Argentina”. (Marzo 2010-Abril 2012). 40 hs semanales. Supervisora.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/>
          <w:bCs/>
        </w:rPr>
        <w:t>-</w:t>
      </w:r>
      <w:r w:rsidRPr="001C223D">
        <w:rPr>
          <w:rFonts w:ascii="Arial Narrow" w:hAnsi="Arial Narrow"/>
          <w:b/>
          <w:bCs/>
        </w:rPr>
        <w:tab/>
        <w:t>María Cielo Cianciola, alumna de la Carrera de Especialización en Toxicología y Bioquímica Legal.</w:t>
      </w:r>
      <w:r w:rsidRPr="001C223D">
        <w:rPr>
          <w:rFonts w:ascii="Arial Narrow" w:hAnsi="Arial Narrow"/>
          <w:bCs/>
        </w:rPr>
        <w:t xml:space="preserve"> Pasantía por el Depto. de  Farmacología, Facultad de Ciencias Químicas. Universidad Nacional de Córdoba requerida para obtener el título de Especialista. (Abril-Junio 2013). 20 hs semanales.  Supervisora.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GRADO</w:t>
      </w:r>
      <w:r w:rsidRPr="001C223D">
        <w:rPr>
          <w:rFonts w:ascii="Arial Narrow" w:hAnsi="Arial Narrow"/>
          <w:b/>
          <w:bCs/>
        </w:rPr>
        <w:t xml:space="preserve"> 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/>
          <w:bCs/>
        </w:rPr>
        <w:t>-</w:t>
      </w:r>
      <w:r w:rsidRPr="001C223D">
        <w:rPr>
          <w:rFonts w:ascii="Arial Narrow" w:hAnsi="Arial Narrow"/>
          <w:b/>
          <w:bCs/>
        </w:rPr>
        <w:tab/>
        <w:t xml:space="preserve">Tonino </w:t>
      </w:r>
      <w:proofErr w:type="spellStart"/>
      <w:r w:rsidRPr="001C223D">
        <w:rPr>
          <w:rFonts w:ascii="Arial Narrow" w:hAnsi="Arial Narrow"/>
          <w:b/>
          <w:bCs/>
        </w:rPr>
        <w:t>Adesi</w:t>
      </w:r>
      <w:proofErr w:type="spellEnd"/>
      <w:r w:rsidRPr="001C223D">
        <w:rPr>
          <w:rFonts w:ascii="Arial Narrow" w:hAnsi="Arial Narrow"/>
          <w:b/>
          <w:bCs/>
        </w:rPr>
        <w:t xml:space="preserve"> Cofré, alumno de la Carrera de Licenciatura en Química</w:t>
      </w:r>
      <w:r>
        <w:rPr>
          <w:rFonts w:ascii="Arial Narrow" w:hAnsi="Arial Narrow"/>
          <w:b/>
          <w:bCs/>
        </w:rPr>
        <w:t xml:space="preserve">, </w:t>
      </w:r>
      <w:r w:rsidRPr="001C223D">
        <w:rPr>
          <w:rFonts w:ascii="Arial Narrow" w:hAnsi="Arial Narrow"/>
          <w:b/>
          <w:bCs/>
        </w:rPr>
        <w:t>Facultad de Ciencias Químicas, UNC</w:t>
      </w:r>
      <w:r>
        <w:rPr>
          <w:rFonts w:ascii="Arial Narrow" w:hAnsi="Arial Narrow"/>
          <w:b/>
          <w:bCs/>
        </w:rPr>
        <w:t>.</w:t>
      </w:r>
      <w:r w:rsidRPr="001C223D">
        <w:rPr>
          <w:rFonts w:ascii="Arial Narrow" w:hAnsi="Arial Narrow"/>
          <w:bCs/>
        </w:rPr>
        <w:t xml:space="preserve"> “Consecuencias de la acumulación de acetaldehído cerebral y de la formación de </w:t>
      </w:r>
      <w:proofErr w:type="spellStart"/>
      <w:r w:rsidRPr="001C223D">
        <w:rPr>
          <w:rFonts w:ascii="Arial Narrow" w:hAnsi="Arial Narrow"/>
          <w:bCs/>
        </w:rPr>
        <w:t>salsolinol</w:t>
      </w:r>
      <w:proofErr w:type="spellEnd"/>
      <w:r w:rsidRPr="001C223D">
        <w:rPr>
          <w:rFonts w:ascii="Arial Narrow" w:hAnsi="Arial Narrow"/>
          <w:bCs/>
        </w:rPr>
        <w:t xml:space="preserve"> en los efectos motivacionales de etanol en ratas expuestas a plomo durante el desarrollo”. </w:t>
      </w:r>
      <w:proofErr w:type="spellStart"/>
      <w:r w:rsidRPr="001C223D">
        <w:rPr>
          <w:rFonts w:ascii="Arial Narrow" w:hAnsi="Arial Narrow"/>
          <w:bCs/>
        </w:rPr>
        <w:t>Practicanato</w:t>
      </w:r>
      <w:proofErr w:type="spellEnd"/>
      <w:r w:rsidRPr="001C223D">
        <w:rPr>
          <w:rFonts w:ascii="Arial Narrow" w:hAnsi="Arial Narrow"/>
          <w:bCs/>
        </w:rPr>
        <w:t xml:space="preserve"> Orientado para la Carrera de Licenciatura en Química. IFEC-CONICET. Depto. de Farmacología, Facultad de Ciencias Químicas. Universidad Nacional de Córdoba (Setiembre 2016-Marzo 2017). 20 hs semanales.  Directora.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AA6E7B">
        <w:rPr>
          <w:rFonts w:ascii="Arial Narrow" w:hAnsi="Arial Narrow"/>
          <w:b/>
          <w:bCs/>
        </w:rPr>
        <w:t>-</w:t>
      </w:r>
      <w:r w:rsidRPr="00AA6E7B">
        <w:rPr>
          <w:rFonts w:ascii="Arial Narrow" w:hAnsi="Arial Narrow"/>
          <w:b/>
          <w:bCs/>
        </w:rPr>
        <w:tab/>
        <w:t>Florencia Vaglienti, alumna de la Carrera de Farmacia</w:t>
      </w:r>
      <w:r w:rsidR="00AA6E7B">
        <w:rPr>
          <w:rFonts w:ascii="Arial Narrow" w:hAnsi="Arial Narrow"/>
          <w:b/>
          <w:bCs/>
        </w:rPr>
        <w:t xml:space="preserve">, </w:t>
      </w:r>
      <w:r w:rsidR="00AA6E7B" w:rsidRPr="001C223D">
        <w:rPr>
          <w:rFonts w:ascii="Arial Narrow" w:hAnsi="Arial Narrow"/>
          <w:b/>
          <w:bCs/>
        </w:rPr>
        <w:t>Facultad de Ciencias Químicas, UNC</w:t>
      </w:r>
      <w:r w:rsidRPr="00AA6E7B">
        <w:rPr>
          <w:rFonts w:ascii="Arial Narrow" w:hAnsi="Arial Narrow"/>
          <w:b/>
          <w:bCs/>
        </w:rPr>
        <w:t>.</w:t>
      </w:r>
      <w:r w:rsidRPr="001C223D">
        <w:rPr>
          <w:rFonts w:ascii="Arial Narrow" w:hAnsi="Arial Narrow"/>
          <w:bCs/>
        </w:rPr>
        <w:t xml:space="preserve"> “Implicancias del cofactor NAD+ y la funcionalidad de la enzima ALDH2 en el elevado consumo de alcohol de ratas expuestas a plomo  durante el desarrollo”. </w:t>
      </w:r>
      <w:proofErr w:type="spellStart"/>
      <w:r w:rsidRPr="001C223D">
        <w:rPr>
          <w:rFonts w:ascii="Arial Narrow" w:hAnsi="Arial Narrow"/>
          <w:bCs/>
        </w:rPr>
        <w:t>Practicanato</w:t>
      </w:r>
      <w:proofErr w:type="spellEnd"/>
      <w:r w:rsidRPr="001C223D">
        <w:rPr>
          <w:rFonts w:ascii="Arial Narrow" w:hAnsi="Arial Narrow"/>
          <w:bCs/>
        </w:rPr>
        <w:t xml:space="preserve"> Orientado para la Carrera de Farmacia. IFEC-CONICET. Depto. de Farmacología, Facultad de Ciencias Químicas. Universidad Nacional de Córdoba (Marzo-Junio 2015). 20 hs semanales.  Directora.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AA6E7B">
        <w:rPr>
          <w:rFonts w:ascii="Arial Narrow" w:hAnsi="Arial Narrow"/>
          <w:b/>
          <w:bCs/>
        </w:rPr>
        <w:t>-</w:t>
      </w:r>
      <w:r w:rsidRPr="00AA6E7B">
        <w:rPr>
          <w:rFonts w:ascii="Arial Narrow" w:hAnsi="Arial Narrow"/>
          <w:b/>
          <w:bCs/>
        </w:rPr>
        <w:tab/>
        <w:t>Paula Albrecht, alumna de la Carrera de Bioquímica</w:t>
      </w:r>
      <w:r w:rsidR="00AA6E7B" w:rsidRPr="00AA6E7B">
        <w:rPr>
          <w:rFonts w:ascii="Arial Narrow" w:hAnsi="Arial Narrow"/>
          <w:b/>
          <w:bCs/>
        </w:rPr>
        <w:t>,</w:t>
      </w:r>
      <w:r w:rsidR="00AA6E7B">
        <w:rPr>
          <w:rFonts w:ascii="Arial Narrow" w:hAnsi="Arial Narrow"/>
          <w:bCs/>
        </w:rPr>
        <w:t xml:space="preserve"> </w:t>
      </w:r>
      <w:r w:rsidR="00AA6E7B" w:rsidRPr="001C223D">
        <w:rPr>
          <w:rFonts w:ascii="Arial Narrow" w:hAnsi="Arial Narrow"/>
          <w:b/>
          <w:bCs/>
        </w:rPr>
        <w:t>Facultad de Ciencias Químicas, UNC</w:t>
      </w:r>
      <w:r w:rsidRPr="001C223D">
        <w:rPr>
          <w:rFonts w:ascii="Arial Narrow" w:hAnsi="Arial Narrow"/>
          <w:bCs/>
        </w:rPr>
        <w:t>. Ayudante Alumna ad honorem y becaria CIN. “Metabolismo de acetaldehído en la ingesta excesiva de alcohol en ratas expuestas a plomo durante el desarrollo: participación de la enzima ALDH”. IFEC. CONICET. Depto. de Farmacología, Facultad de Ciencias Químicas. Universidad Nacional de Córdoba (Febrero 2013-Marzo 2015). 10 hs semanales.  Directora.</w:t>
      </w:r>
    </w:p>
    <w:p w:rsidR="001C223D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AA6E7B">
        <w:rPr>
          <w:rFonts w:ascii="Arial Narrow" w:hAnsi="Arial Narrow"/>
          <w:b/>
          <w:bCs/>
        </w:rPr>
        <w:t>-</w:t>
      </w:r>
      <w:r w:rsidRPr="00AA6E7B">
        <w:rPr>
          <w:rFonts w:ascii="Arial Narrow" w:hAnsi="Arial Narrow"/>
          <w:b/>
          <w:bCs/>
        </w:rPr>
        <w:tab/>
        <w:t>Gamaliel Zar, alumno de la Carrera de Bioquímica</w:t>
      </w:r>
      <w:r w:rsidR="00AA6E7B">
        <w:rPr>
          <w:rFonts w:ascii="Arial Narrow" w:hAnsi="Arial Narrow"/>
          <w:b/>
          <w:bCs/>
        </w:rPr>
        <w:t xml:space="preserve">, </w:t>
      </w:r>
      <w:r w:rsidR="00AA6E7B" w:rsidRPr="001C223D">
        <w:rPr>
          <w:rFonts w:ascii="Arial Narrow" w:hAnsi="Arial Narrow"/>
          <w:b/>
          <w:bCs/>
        </w:rPr>
        <w:t>Facultad de Ciencias Químicas, UNC</w:t>
      </w:r>
      <w:r w:rsidRPr="00AA6E7B">
        <w:rPr>
          <w:rFonts w:ascii="Arial Narrow" w:hAnsi="Arial Narrow"/>
          <w:b/>
          <w:bCs/>
        </w:rPr>
        <w:t>.</w:t>
      </w:r>
      <w:r w:rsidRPr="001C223D">
        <w:rPr>
          <w:rFonts w:ascii="Arial Narrow" w:hAnsi="Arial Narrow"/>
          <w:bCs/>
        </w:rPr>
        <w:t xml:space="preserve"> Ayudante Alumno por concurso (2014-2015). “Perfil </w:t>
      </w:r>
      <w:proofErr w:type="spellStart"/>
      <w:r w:rsidRPr="001C223D">
        <w:rPr>
          <w:rFonts w:ascii="Arial Narrow" w:hAnsi="Arial Narrow"/>
          <w:bCs/>
        </w:rPr>
        <w:t>redox</w:t>
      </w:r>
      <w:proofErr w:type="spellEnd"/>
      <w:r w:rsidRPr="001C223D">
        <w:rPr>
          <w:rFonts w:ascii="Arial Narrow" w:hAnsi="Arial Narrow"/>
          <w:bCs/>
        </w:rPr>
        <w:t xml:space="preserve"> de animales expuestos a bajas dosis de plomo durante el desarrollo en respuesta al consumo voluntario de etanol”. IFEC. CONICET. Depto. de Farmacología, Facultad de Ciencias Químicas. Universidad Nacional de Córdoba (Abril 2014-Junio 2015). 10 hs semanales. Supervisora.</w:t>
      </w:r>
    </w:p>
    <w:p w:rsidR="001829A8" w:rsidRPr="001C223D" w:rsidRDefault="001C223D" w:rsidP="001C223D">
      <w:pPr>
        <w:tabs>
          <w:tab w:val="left" w:pos="142"/>
        </w:tabs>
        <w:jc w:val="both"/>
        <w:rPr>
          <w:rFonts w:ascii="Arial Narrow" w:hAnsi="Arial Narrow"/>
          <w:bCs/>
        </w:rPr>
      </w:pPr>
      <w:r w:rsidRPr="001C223D">
        <w:rPr>
          <w:rFonts w:ascii="Arial Narrow" w:hAnsi="Arial Narrow"/>
          <w:bCs/>
        </w:rPr>
        <w:t>-</w:t>
      </w:r>
      <w:r w:rsidRPr="00AA6E7B">
        <w:rPr>
          <w:rFonts w:ascii="Arial Narrow" w:hAnsi="Arial Narrow"/>
          <w:b/>
          <w:bCs/>
        </w:rPr>
        <w:tab/>
        <w:t>Raúl Sebastián Tisocco, alumno de Farmacia y de la Carrera de Especialización en Toxicología y Bioquímica Legal.</w:t>
      </w:r>
      <w:r w:rsidRPr="001C223D">
        <w:rPr>
          <w:rFonts w:ascii="Arial Narrow" w:hAnsi="Arial Narrow"/>
          <w:bCs/>
        </w:rPr>
        <w:t xml:space="preserve"> “Implicancias terapéuticas de la inhibición de la enzima ALDH en un modelo de consumo excesivo de etanol en ratas expuestas a plomo durante el desarrollo”. </w:t>
      </w:r>
      <w:proofErr w:type="spellStart"/>
      <w:r w:rsidRPr="001C223D">
        <w:rPr>
          <w:rFonts w:ascii="Arial Narrow" w:hAnsi="Arial Narrow"/>
          <w:bCs/>
        </w:rPr>
        <w:t>Practicanato</w:t>
      </w:r>
      <w:proofErr w:type="spellEnd"/>
      <w:r w:rsidRPr="001C223D">
        <w:rPr>
          <w:rFonts w:ascii="Arial Narrow" w:hAnsi="Arial Narrow"/>
          <w:bCs/>
        </w:rPr>
        <w:t xml:space="preserve"> Orientado para la Carrera de Farmacia. Directora. Pasantía requerida para obtener el título de Especialista. IFEC-CONICET. Depto. de Farmacología, Facultad de Ciencias Químicas. Universidad Nacional de Córdoba (Agosto-Diciembre 2013). 20 hs semanales. Resol. 712/14.  Directora.</w:t>
      </w:r>
    </w:p>
    <w:p w:rsidR="001C223D" w:rsidRPr="00A77DF6" w:rsidRDefault="001C223D" w:rsidP="001C223D">
      <w:pPr>
        <w:jc w:val="both"/>
        <w:rPr>
          <w:rFonts w:ascii="Arial Narrow" w:hAnsi="Arial Narrow"/>
        </w:rPr>
      </w:pPr>
    </w:p>
    <w:p w:rsidR="001829A8" w:rsidRPr="00A77DF6" w:rsidRDefault="001829A8" w:rsidP="00C27006">
      <w:pPr>
        <w:pStyle w:val="Ttulo3"/>
        <w:widowControl/>
        <w:tabs>
          <w:tab w:val="clear" w:pos="0"/>
        </w:tabs>
        <w:jc w:val="both"/>
        <w:rPr>
          <w:rFonts w:ascii="Arial Narrow" w:hAnsi="Arial Narrow"/>
          <w:u w:val="none"/>
          <w:lang w:val="es-AR"/>
        </w:rPr>
      </w:pPr>
      <w:r w:rsidRPr="00A77DF6">
        <w:rPr>
          <w:rFonts w:ascii="Arial Narrow" w:hAnsi="Arial Narrow"/>
          <w:u w:val="none"/>
          <w:lang w:val="es-AR"/>
        </w:rPr>
        <w:t>X</w:t>
      </w:r>
      <w:r w:rsidR="00BC368B" w:rsidRPr="00A77DF6">
        <w:rPr>
          <w:rFonts w:ascii="Arial Narrow" w:hAnsi="Arial Narrow"/>
          <w:u w:val="none"/>
          <w:lang w:val="es-AR"/>
        </w:rPr>
        <w:t>I</w:t>
      </w:r>
      <w:r w:rsidRPr="00A77DF6">
        <w:rPr>
          <w:rFonts w:ascii="Arial Narrow" w:hAnsi="Arial Narrow"/>
          <w:u w:val="none"/>
          <w:lang w:val="es-AR"/>
        </w:rPr>
        <w:t xml:space="preserve">II. </w:t>
      </w:r>
      <w:r w:rsidRPr="00A77DF6">
        <w:rPr>
          <w:rFonts w:ascii="Arial Narrow" w:hAnsi="Arial Narrow"/>
          <w:lang w:val="es-AR"/>
        </w:rPr>
        <w:t>DIRECCION Y CO-DIRECCION DE BECAS</w:t>
      </w:r>
    </w:p>
    <w:p w:rsidR="00125B5A" w:rsidRPr="00125B5A" w:rsidRDefault="00125B5A" w:rsidP="00125B5A">
      <w:pPr>
        <w:numPr>
          <w:ilvl w:val="0"/>
          <w:numId w:val="1"/>
        </w:numPr>
        <w:ind w:left="284" w:hanging="270"/>
        <w:jc w:val="both"/>
        <w:rPr>
          <w:rFonts w:ascii="Arial Narrow" w:hAnsi="Arial Narrow"/>
          <w:bCs/>
          <w:iCs/>
        </w:rPr>
      </w:pPr>
      <w:r w:rsidRPr="00125B5A">
        <w:rPr>
          <w:rFonts w:ascii="Arial Narrow" w:hAnsi="Arial Narrow"/>
          <w:b/>
          <w:bCs/>
          <w:iCs/>
        </w:rPr>
        <w:t>Paula Albrecht</w:t>
      </w:r>
      <w:r w:rsidRPr="00125B5A">
        <w:rPr>
          <w:rFonts w:ascii="Arial Narrow" w:hAnsi="Arial Narrow"/>
          <w:bCs/>
          <w:iCs/>
        </w:rPr>
        <w:t xml:space="preserve">, alumna de la Carrera de Doctorado de la Facultad de Ciencias Químicas, Universidad Nacional de Córdoba. Beca Doctoral otorgada por CONICET (Abril </w:t>
      </w:r>
      <w:r w:rsidRPr="00D82840">
        <w:rPr>
          <w:rFonts w:ascii="Arial Narrow" w:hAnsi="Arial Narrow"/>
          <w:b/>
          <w:bCs/>
          <w:iCs/>
        </w:rPr>
        <w:t>2015</w:t>
      </w:r>
      <w:r w:rsidRPr="00125B5A">
        <w:rPr>
          <w:rFonts w:ascii="Arial Narrow" w:hAnsi="Arial Narrow"/>
          <w:bCs/>
          <w:iCs/>
        </w:rPr>
        <w:t xml:space="preserve">-Marzo </w:t>
      </w:r>
      <w:r w:rsidRPr="00D82840">
        <w:rPr>
          <w:rFonts w:ascii="Arial Narrow" w:hAnsi="Arial Narrow"/>
          <w:b/>
          <w:bCs/>
          <w:iCs/>
        </w:rPr>
        <w:t>2020</w:t>
      </w:r>
      <w:r w:rsidRPr="00125B5A">
        <w:rPr>
          <w:rFonts w:ascii="Arial Narrow" w:hAnsi="Arial Narrow"/>
          <w:bCs/>
          <w:iCs/>
        </w:rPr>
        <w:t xml:space="preserve">). Tema: “Formación de </w:t>
      </w:r>
      <w:proofErr w:type="spellStart"/>
      <w:r w:rsidRPr="00125B5A">
        <w:rPr>
          <w:rFonts w:ascii="Arial Narrow" w:hAnsi="Arial Narrow"/>
          <w:bCs/>
          <w:iCs/>
        </w:rPr>
        <w:t>salsolinol</w:t>
      </w:r>
      <w:proofErr w:type="spellEnd"/>
      <w:r w:rsidRPr="00125B5A">
        <w:rPr>
          <w:rFonts w:ascii="Arial Narrow" w:hAnsi="Arial Narrow"/>
          <w:bCs/>
          <w:iCs/>
        </w:rPr>
        <w:t xml:space="preserve"> a partir de dopamina y acetaldehído como posible mecanismo de acción de los efectos motivacionales de etanol en ratas expuestas a plomo durante el desarrollo”. </w:t>
      </w:r>
      <w:r w:rsidRPr="00125B5A">
        <w:rPr>
          <w:rFonts w:ascii="Arial Narrow" w:hAnsi="Arial Narrow"/>
          <w:b/>
          <w:bCs/>
          <w:i/>
          <w:iCs/>
        </w:rPr>
        <w:t>Directora.</w:t>
      </w:r>
    </w:p>
    <w:p w:rsidR="00125B5A" w:rsidRPr="00125B5A" w:rsidRDefault="00125B5A" w:rsidP="00125B5A">
      <w:pPr>
        <w:numPr>
          <w:ilvl w:val="0"/>
          <w:numId w:val="1"/>
        </w:numPr>
        <w:ind w:left="284" w:hanging="270"/>
        <w:jc w:val="both"/>
        <w:rPr>
          <w:rFonts w:ascii="Arial Narrow" w:hAnsi="Arial Narrow"/>
          <w:bCs/>
          <w:iCs/>
        </w:rPr>
      </w:pPr>
      <w:r w:rsidRPr="00125B5A">
        <w:rPr>
          <w:rFonts w:ascii="Arial Narrow" w:hAnsi="Arial Narrow"/>
          <w:b/>
          <w:bCs/>
          <w:iCs/>
        </w:rPr>
        <w:t>Romina Deza Ponzio</w:t>
      </w:r>
      <w:r w:rsidRPr="00125B5A">
        <w:rPr>
          <w:rFonts w:ascii="Arial Narrow" w:hAnsi="Arial Narrow"/>
          <w:bCs/>
          <w:iCs/>
        </w:rPr>
        <w:t xml:space="preserve">, alumna de la Carrera de Doctorado de la Facultad de Ciencias Químicas, Universidad Nacional de Córdoba. Beca Doctoral otorgada por CONICET (Abril </w:t>
      </w:r>
      <w:r w:rsidRPr="00D82840">
        <w:rPr>
          <w:rFonts w:ascii="Arial Narrow" w:hAnsi="Arial Narrow"/>
          <w:b/>
          <w:bCs/>
          <w:iCs/>
        </w:rPr>
        <w:t>2015</w:t>
      </w:r>
      <w:r w:rsidRPr="00125B5A">
        <w:rPr>
          <w:rFonts w:ascii="Arial Narrow" w:hAnsi="Arial Narrow"/>
          <w:bCs/>
          <w:iCs/>
        </w:rPr>
        <w:t xml:space="preserve">-Marzo </w:t>
      </w:r>
      <w:r w:rsidRPr="00D82840">
        <w:rPr>
          <w:rFonts w:ascii="Arial Narrow" w:hAnsi="Arial Narrow"/>
          <w:b/>
          <w:bCs/>
          <w:iCs/>
        </w:rPr>
        <w:t>2020</w:t>
      </w:r>
      <w:r w:rsidRPr="00125B5A">
        <w:rPr>
          <w:rFonts w:ascii="Arial Narrow" w:hAnsi="Arial Narrow"/>
          <w:bCs/>
          <w:iCs/>
        </w:rPr>
        <w:t xml:space="preserve">). Tema: “Participación de la enzima ALDH2 y de la acumulación de acetaldehído en el consumo de alcohol en ratas expuestas a plomo durante el desarrollo”. </w:t>
      </w:r>
      <w:r w:rsidRPr="00125B5A">
        <w:rPr>
          <w:rFonts w:ascii="Arial Narrow" w:hAnsi="Arial Narrow"/>
          <w:b/>
          <w:bCs/>
          <w:i/>
          <w:iCs/>
        </w:rPr>
        <w:t>Directora.</w:t>
      </w:r>
    </w:p>
    <w:p w:rsidR="00D82840" w:rsidRPr="00125B5A" w:rsidRDefault="00D82840" w:rsidP="00D82840">
      <w:pPr>
        <w:numPr>
          <w:ilvl w:val="0"/>
          <w:numId w:val="1"/>
        </w:numPr>
        <w:ind w:left="284" w:hanging="270"/>
        <w:jc w:val="both"/>
        <w:rPr>
          <w:rFonts w:ascii="Arial Narrow" w:hAnsi="Arial Narrow"/>
          <w:bCs/>
          <w:iCs/>
        </w:rPr>
      </w:pPr>
      <w:r w:rsidRPr="00125B5A">
        <w:rPr>
          <w:rFonts w:ascii="Arial Narrow" w:hAnsi="Arial Narrow"/>
          <w:b/>
          <w:bCs/>
          <w:iCs/>
        </w:rPr>
        <w:t>Virginia Cassain</w:t>
      </w:r>
      <w:r w:rsidRPr="00125B5A">
        <w:rPr>
          <w:rFonts w:ascii="Arial Narrow" w:hAnsi="Arial Narrow"/>
          <w:bCs/>
          <w:iCs/>
        </w:rPr>
        <w:t xml:space="preserve">, residente de Toxicología del Hospital Sor María </w:t>
      </w:r>
      <w:proofErr w:type="spellStart"/>
      <w:r w:rsidRPr="00125B5A">
        <w:rPr>
          <w:rFonts w:ascii="Arial Narrow" w:hAnsi="Arial Narrow"/>
          <w:bCs/>
          <w:iCs/>
        </w:rPr>
        <w:t>Ludovica</w:t>
      </w:r>
      <w:proofErr w:type="spellEnd"/>
      <w:r w:rsidRPr="00125B5A">
        <w:rPr>
          <w:rFonts w:ascii="Arial Narrow" w:hAnsi="Arial Narrow"/>
          <w:bCs/>
          <w:iCs/>
        </w:rPr>
        <w:t xml:space="preserve"> de La Plata. Beca de Investigación Carrillo </w:t>
      </w:r>
      <w:proofErr w:type="spellStart"/>
      <w:r w:rsidRPr="00125B5A">
        <w:rPr>
          <w:rFonts w:ascii="Arial Narrow" w:hAnsi="Arial Narrow"/>
          <w:bCs/>
          <w:iCs/>
        </w:rPr>
        <w:t>Oñativia</w:t>
      </w:r>
      <w:proofErr w:type="spellEnd"/>
      <w:r w:rsidRPr="00125B5A">
        <w:rPr>
          <w:rFonts w:ascii="Arial Narrow" w:hAnsi="Arial Narrow"/>
          <w:bCs/>
          <w:iCs/>
        </w:rPr>
        <w:t xml:space="preserve">. Comisión Nacional Salud Investiga. Ministerio de Salud. Presidencia de la Nación. (Mayo </w:t>
      </w:r>
      <w:r w:rsidRPr="00D82840">
        <w:rPr>
          <w:rFonts w:ascii="Arial Narrow" w:hAnsi="Arial Narrow"/>
          <w:b/>
          <w:bCs/>
          <w:iCs/>
        </w:rPr>
        <w:t>2015</w:t>
      </w:r>
      <w:r w:rsidRPr="00125B5A">
        <w:rPr>
          <w:rFonts w:ascii="Arial Narrow" w:hAnsi="Arial Narrow"/>
          <w:bCs/>
          <w:iCs/>
        </w:rPr>
        <w:t xml:space="preserve">-Mayo </w:t>
      </w:r>
      <w:r w:rsidRPr="00D82840">
        <w:rPr>
          <w:rFonts w:ascii="Arial Narrow" w:hAnsi="Arial Narrow"/>
          <w:b/>
          <w:bCs/>
          <w:iCs/>
        </w:rPr>
        <w:t>2016</w:t>
      </w:r>
      <w:r w:rsidRPr="00125B5A">
        <w:rPr>
          <w:rFonts w:ascii="Arial Narrow" w:hAnsi="Arial Narrow"/>
          <w:bCs/>
          <w:iCs/>
        </w:rPr>
        <w:t xml:space="preserve">). </w:t>
      </w:r>
      <w:r w:rsidRPr="00125B5A">
        <w:rPr>
          <w:rFonts w:ascii="Arial Narrow" w:hAnsi="Arial Narrow"/>
          <w:b/>
          <w:bCs/>
          <w:i/>
          <w:iCs/>
        </w:rPr>
        <w:t>Directora.</w:t>
      </w:r>
    </w:p>
    <w:p w:rsidR="00EB47C4" w:rsidRPr="00A77DF6" w:rsidRDefault="00EB47C4" w:rsidP="007B6F9F">
      <w:pPr>
        <w:numPr>
          <w:ilvl w:val="0"/>
          <w:numId w:val="1"/>
        </w:numPr>
        <w:ind w:left="284" w:hanging="270"/>
        <w:jc w:val="both"/>
        <w:rPr>
          <w:rFonts w:ascii="Arial Narrow" w:hAnsi="Arial Narrow"/>
          <w:b/>
          <w:bCs/>
          <w:i/>
          <w:iCs/>
        </w:rPr>
      </w:pPr>
      <w:r w:rsidRPr="00A77DF6">
        <w:rPr>
          <w:rFonts w:ascii="Arial Narrow" w:hAnsi="Arial Narrow"/>
          <w:b/>
          <w:bCs/>
          <w:iCs/>
        </w:rPr>
        <w:t>Mara Mattalloni, estudiante de la Carrera de</w:t>
      </w:r>
      <w:r w:rsidRPr="00A77DF6">
        <w:rPr>
          <w:rFonts w:ascii="Arial Narrow" w:hAnsi="Arial Narrow"/>
          <w:b/>
          <w:bCs/>
        </w:rPr>
        <w:t xml:space="preserve"> </w:t>
      </w:r>
      <w:r w:rsidRPr="00A77DF6">
        <w:rPr>
          <w:rFonts w:ascii="Arial Narrow" w:hAnsi="Arial Narrow"/>
          <w:b/>
          <w:bCs/>
          <w:iCs/>
        </w:rPr>
        <w:t xml:space="preserve">Doctorado </w:t>
      </w:r>
      <w:r w:rsidRPr="00A77DF6">
        <w:rPr>
          <w:rFonts w:ascii="Arial Narrow" w:hAnsi="Arial Narrow"/>
          <w:bCs/>
          <w:iCs/>
        </w:rPr>
        <w:t>de la Facultad de Ciencias Qu</w:t>
      </w:r>
      <w:r w:rsidRPr="00A77DF6">
        <w:rPr>
          <w:rFonts w:ascii="Arial Narrow" w:hAnsi="Arial Narrow" w:cs="Times New Roman"/>
          <w:bCs/>
          <w:iCs/>
        </w:rPr>
        <w:t>í</w:t>
      </w:r>
      <w:r w:rsidRPr="00A77DF6">
        <w:rPr>
          <w:rFonts w:ascii="Arial Narrow" w:hAnsi="Arial Narrow"/>
          <w:bCs/>
          <w:iCs/>
        </w:rPr>
        <w:t>micas, Universidad Nacional de Córdoba. Beca</w:t>
      </w:r>
      <w:r w:rsidR="00125B5A">
        <w:rPr>
          <w:rFonts w:ascii="Arial Narrow" w:hAnsi="Arial Narrow"/>
          <w:bCs/>
          <w:iCs/>
        </w:rPr>
        <w:t>s</w:t>
      </w:r>
      <w:r w:rsidRPr="00A77DF6">
        <w:rPr>
          <w:rFonts w:ascii="Arial Narrow" w:hAnsi="Arial Narrow"/>
          <w:bCs/>
          <w:iCs/>
        </w:rPr>
        <w:t xml:space="preserve"> de Iniciación </w:t>
      </w:r>
      <w:r w:rsidR="00125B5A">
        <w:rPr>
          <w:rFonts w:ascii="Arial Narrow" w:hAnsi="Arial Narrow"/>
          <w:bCs/>
          <w:iCs/>
        </w:rPr>
        <w:t xml:space="preserve">y de Perfeccionamiento </w:t>
      </w:r>
      <w:r w:rsidRPr="00A77DF6">
        <w:rPr>
          <w:rFonts w:ascii="Arial Narrow" w:hAnsi="Arial Narrow"/>
          <w:bCs/>
          <w:iCs/>
        </w:rPr>
        <w:t>CONICET (</w:t>
      </w:r>
      <w:r w:rsidR="00D82840">
        <w:rPr>
          <w:rFonts w:ascii="Arial Narrow" w:hAnsi="Arial Narrow"/>
          <w:bCs/>
          <w:iCs/>
        </w:rPr>
        <w:t xml:space="preserve">Abril </w:t>
      </w:r>
      <w:r w:rsidRPr="00D82840">
        <w:rPr>
          <w:rFonts w:ascii="Arial Narrow" w:hAnsi="Arial Narrow"/>
          <w:b/>
          <w:bCs/>
          <w:iCs/>
        </w:rPr>
        <w:t>2010</w:t>
      </w:r>
      <w:r w:rsidRPr="00A77DF6">
        <w:rPr>
          <w:rFonts w:ascii="Arial Narrow" w:hAnsi="Arial Narrow"/>
          <w:bCs/>
          <w:iCs/>
        </w:rPr>
        <w:t>-</w:t>
      </w:r>
      <w:r w:rsidR="00D82840">
        <w:rPr>
          <w:rFonts w:ascii="Arial Narrow" w:hAnsi="Arial Narrow"/>
          <w:bCs/>
          <w:iCs/>
        </w:rPr>
        <w:t xml:space="preserve">Abril </w:t>
      </w:r>
      <w:r w:rsidRPr="00D82840">
        <w:rPr>
          <w:rFonts w:ascii="Arial Narrow" w:hAnsi="Arial Narrow"/>
          <w:b/>
          <w:bCs/>
          <w:iCs/>
        </w:rPr>
        <w:t>2</w:t>
      </w:r>
      <w:r w:rsidR="002A2726" w:rsidRPr="00D82840">
        <w:rPr>
          <w:rFonts w:ascii="Arial Narrow" w:hAnsi="Arial Narrow"/>
          <w:b/>
          <w:bCs/>
          <w:iCs/>
        </w:rPr>
        <w:t>0</w:t>
      </w:r>
      <w:r w:rsidRPr="00D82840">
        <w:rPr>
          <w:rFonts w:ascii="Arial Narrow" w:hAnsi="Arial Narrow"/>
          <w:b/>
          <w:bCs/>
          <w:iCs/>
        </w:rPr>
        <w:t>1</w:t>
      </w:r>
      <w:r w:rsidR="00125B5A" w:rsidRPr="00D82840">
        <w:rPr>
          <w:rFonts w:ascii="Arial Narrow" w:hAnsi="Arial Narrow"/>
          <w:b/>
          <w:bCs/>
          <w:iCs/>
        </w:rPr>
        <w:t>5</w:t>
      </w:r>
      <w:r w:rsidRPr="00A77DF6">
        <w:rPr>
          <w:rFonts w:ascii="Arial Narrow" w:hAnsi="Arial Narrow"/>
          <w:bCs/>
          <w:iCs/>
        </w:rPr>
        <w:t xml:space="preserve">). </w:t>
      </w:r>
      <w:r w:rsidRPr="00A77DF6">
        <w:rPr>
          <w:rFonts w:ascii="Arial Narrow" w:hAnsi="Arial Narrow"/>
          <w:b/>
          <w:bCs/>
          <w:i/>
          <w:iCs/>
        </w:rPr>
        <w:t>Directora.</w:t>
      </w:r>
    </w:p>
    <w:p w:rsidR="001C1733" w:rsidRDefault="001C1733" w:rsidP="001C1733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bCs/>
          <w:i/>
          <w:iCs/>
          <w:lang w:val="es-ES"/>
        </w:rPr>
      </w:pPr>
      <w:r w:rsidRPr="00FE4CD1">
        <w:rPr>
          <w:rFonts w:ascii="Arial Narrow" w:hAnsi="Arial Narrow"/>
          <w:b/>
          <w:bCs/>
          <w:szCs w:val="24"/>
        </w:rPr>
        <w:t xml:space="preserve">Paula Albrecht, </w:t>
      </w:r>
      <w:r w:rsidRPr="00FE4CD1">
        <w:rPr>
          <w:rFonts w:ascii="Arial Narrow" w:hAnsi="Arial Narrow"/>
          <w:b/>
          <w:bCs/>
          <w:lang w:val="es-ES"/>
        </w:rPr>
        <w:t xml:space="preserve">estudiante de la Carrera de Bioquímica </w:t>
      </w:r>
      <w:r w:rsidRPr="00FE4CD1">
        <w:rPr>
          <w:rFonts w:ascii="Arial Narrow" w:hAnsi="Arial Narrow"/>
          <w:bCs/>
          <w:iCs/>
          <w:szCs w:val="24"/>
        </w:rPr>
        <w:t>de la Facultad de Ciencias Qu</w:t>
      </w:r>
      <w:r w:rsidRPr="00FE4CD1">
        <w:rPr>
          <w:rFonts w:ascii="Arial Narrow" w:hAnsi="Arial Narrow" w:cs="Times New Roman"/>
          <w:bCs/>
          <w:iCs/>
          <w:szCs w:val="24"/>
        </w:rPr>
        <w:t>í</w:t>
      </w:r>
      <w:r w:rsidRPr="00FE4CD1">
        <w:rPr>
          <w:rFonts w:ascii="Arial Narrow" w:hAnsi="Arial Narrow"/>
          <w:bCs/>
          <w:iCs/>
          <w:szCs w:val="24"/>
        </w:rPr>
        <w:t>micas, Universidad Nacional de Córdoba. Beca del Consejo Universitario Nacional (</w:t>
      </w:r>
      <w:r w:rsidRPr="00D82840">
        <w:rPr>
          <w:rFonts w:ascii="Arial Narrow" w:hAnsi="Arial Narrow"/>
          <w:b/>
          <w:bCs/>
          <w:iCs/>
          <w:szCs w:val="24"/>
        </w:rPr>
        <w:t>2013-2014 y 2014-2015</w:t>
      </w:r>
      <w:r w:rsidRPr="00FE4CD1">
        <w:rPr>
          <w:rFonts w:ascii="Arial Narrow" w:hAnsi="Arial Narrow"/>
          <w:bCs/>
          <w:iCs/>
          <w:szCs w:val="24"/>
        </w:rPr>
        <w:t xml:space="preserve">). Tema: </w:t>
      </w:r>
      <w:r w:rsidRPr="00FE4CD1">
        <w:rPr>
          <w:rFonts w:ascii="Arial Narrow" w:hAnsi="Arial Narrow"/>
          <w:b/>
          <w:bCs/>
          <w:i/>
          <w:iCs/>
          <w:szCs w:val="24"/>
        </w:rPr>
        <w:t>“</w:t>
      </w:r>
      <w:r w:rsidRPr="00FE4CD1">
        <w:rPr>
          <w:rFonts w:ascii="Arial Narrow" w:hAnsi="Arial Narrow" w:cs="Arial"/>
          <w:szCs w:val="22"/>
        </w:rPr>
        <w:t>Metabolismo de acetaldehído</w:t>
      </w:r>
      <w:r w:rsidRPr="00FE4CD1">
        <w:rPr>
          <w:rFonts w:ascii="Arial Narrow" w:hAnsi="Arial Narrow" w:cs="Arial"/>
        </w:rPr>
        <w:t xml:space="preserve"> en la ingesta excesiva de alcohol en ratas expuestas a plomo durante el desarrollo: participación de la enzima ALDH”. </w:t>
      </w:r>
      <w:r w:rsidRPr="00FE4CD1">
        <w:rPr>
          <w:rFonts w:ascii="Arial Narrow" w:hAnsi="Arial Narrow"/>
          <w:b/>
          <w:bCs/>
          <w:i/>
          <w:iCs/>
          <w:szCs w:val="24"/>
        </w:rPr>
        <w:t>Directora</w:t>
      </w:r>
    </w:p>
    <w:p w:rsidR="00D81F43" w:rsidRPr="001C1733" w:rsidRDefault="001829A8" w:rsidP="001C1733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rFonts w:ascii="Arial Narrow" w:hAnsi="Arial Narrow"/>
          <w:bCs/>
          <w:i/>
          <w:iCs/>
          <w:lang w:val="es-ES"/>
        </w:rPr>
      </w:pPr>
      <w:r w:rsidRPr="001C1733">
        <w:rPr>
          <w:rFonts w:ascii="Arial Narrow" w:hAnsi="Arial Narrow"/>
          <w:b/>
          <w:bCs/>
        </w:rPr>
        <w:t xml:space="preserve">Laura De Giovanni, estudiante de la Carrera de Doctorado </w:t>
      </w:r>
      <w:r w:rsidRPr="001C1733">
        <w:rPr>
          <w:rFonts w:ascii="Arial Narrow" w:hAnsi="Arial Narrow"/>
        </w:rPr>
        <w:t xml:space="preserve">de la Facultad de Psicología, Universidad Nacional de Córdoba. Beca de Iniciación </w:t>
      </w:r>
      <w:r w:rsidR="00D81F43" w:rsidRPr="001C1733">
        <w:rPr>
          <w:rFonts w:ascii="Arial Narrow" w:hAnsi="Arial Narrow"/>
          <w:lang w:val="es-ES"/>
        </w:rPr>
        <w:t>y de Perfeccionamiento CONICET (</w:t>
      </w:r>
      <w:r w:rsidR="00D82840">
        <w:rPr>
          <w:rFonts w:ascii="Arial Narrow" w:hAnsi="Arial Narrow"/>
          <w:lang w:val="es-ES"/>
        </w:rPr>
        <w:t xml:space="preserve">Abril </w:t>
      </w:r>
      <w:r w:rsidR="00D81F43" w:rsidRPr="00D82840">
        <w:rPr>
          <w:rFonts w:ascii="Arial Narrow" w:hAnsi="Arial Narrow"/>
          <w:b/>
          <w:lang w:val="es-ES"/>
        </w:rPr>
        <w:t>20</w:t>
      </w:r>
      <w:r w:rsidR="00D82840" w:rsidRPr="00D82840">
        <w:rPr>
          <w:rFonts w:ascii="Arial Narrow" w:hAnsi="Arial Narrow"/>
          <w:b/>
          <w:lang w:val="es-ES"/>
        </w:rPr>
        <w:t>09</w:t>
      </w:r>
      <w:r w:rsidR="00D81F43" w:rsidRPr="001C1733">
        <w:rPr>
          <w:rFonts w:ascii="Arial Narrow" w:hAnsi="Arial Narrow"/>
          <w:lang w:val="es-ES"/>
        </w:rPr>
        <w:t>-</w:t>
      </w:r>
      <w:r w:rsidR="00D82840">
        <w:rPr>
          <w:rFonts w:ascii="Arial Narrow" w:hAnsi="Arial Narrow"/>
          <w:lang w:val="es-ES"/>
        </w:rPr>
        <w:t xml:space="preserve">Marzo </w:t>
      </w:r>
      <w:r w:rsidR="00D81F43" w:rsidRPr="00D82840">
        <w:rPr>
          <w:rFonts w:ascii="Arial Narrow" w:hAnsi="Arial Narrow"/>
          <w:b/>
          <w:lang w:val="es-ES"/>
        </w:rPr>
        <w:t>201</w:t>
      </w:r>
      <w:r w:rsidR="005F5C50" w:rsidRPr="00D82840">
        <w:rPr>
          <w:rFonts w:ascii="Arial Narrow" w:hAnsi="Arial Narrow"/>
          <w:b/>
          <w:lang w:val="es-ES"/>
        </w:rPr>
        <w:t>4</w:t>
      </w:r>
      <w:r w:rsidR="00D81F43" w:rsidRPr="001C1733">
        <w:rPr>
          <w:rFonts w:ascii="Arial Narrow" w:hAnsi="Arial Narrow"/>
          <w:lang w:val="es-ES"/>
        </w:rPr>
        <w:t xml:space="preserve">). </w:t>
      </w:r>
      <w:r w:rsidR="00D81F43" w:rsidRPr="001C1733">
        <w:rPr>
          <w:rFonts w:ascii="Arial Narrow" w:hAnsi="Arial Narrow"/>
          <w:b/>
          <w:bCs/>
          <w:i/>
          <w:iCs/>
          <w:lang w:val="es-ES"/>
        </w:rPr>
        <w:t>Co-directora.</w:t>
      </w:r>
    </w:p>
    <w:p w:rsidR="009A16F9" w:rsidRPr="00A77DF6" w:rsidRDefault="009A16F9" w:rsidP="00C27006">
      <w:pPr>
        <w:ind w:left="360"/>
        <w:jc w:val="both"/>
        <w:rPr>
          <w:rFonts w:ascii="Arial Narrow" w:hAnsi="Arial Narrow"/>
        </w:rPr>
      </w:pPr>
    </w:p>
    <w:sectPr w:rsidR="009A16F9" w:rsidRPr="00A77DF6" w:rsidSect="00125B5A">
      <w:footerReference w:type="default" r:id="rId10"/>
      <w:pgSz w:w="12240" w:h="15840"/>
      <w:pgMar w:top="1440" w:right="1080" w:bottom="113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DB" w:rsidRDefault="008E4CDB" w:rsidP="002A4715">
      <w:r>
        <w:separator/>
      </w:r>
    </w:p>
  </w:endnote>
  <w:endnote w:type="continuationSeparator" w:id="0">
    <w:p w:rsidR="008E4CDB" w:rsidRDefault="008E4CDB" w:rsidP="002A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33" w:rsidRDefault="008E4CD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F50">
      <w:rPr>
        <w:noProof/>
      </w:rPr>
      <w:t>1</w:t>
    </w:r>
    <w:r>
      <w:rPr>
        <w:noProof/>
      </w:rPr>
      <w:fldChar w:fldCharType="end"/>
    </w:r>
  </w:p>
  <w:p w:rsidR="001C1733" w:rsidRDefault="001C17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DB" w:rsidRDefault="008E4CDB" w:rsidP="002A4715">
      <w:r>
        <w:separator/>
      </w:r>
    </w:p>
  </w:footnote>
  <w:footnote w:type="continuationSeparator" w:id="0">
    <w:p w:rsidR="008E4CDB" w:rsidRDefault="008E4CDB" w:rsidP="002A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4EDC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40923"/>
    <w:multiLevelType w:val="hybridMultilevel"/>
    <w:tmpl w:val="7642619C"/>
    <w:lvl w:ilvl="0" w:tplc="FBDE2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64CC8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DF76B1"/>
    <w:multiLevelType w:val="hybridMultilevel"/>
    <w:tmpl w:val="B0FE7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AAEBD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0F2335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D61462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01FE3"/>
    <w:multiLevelType w:val="multilevel"/>
    <w:tmpl w:val="DFF0B7F8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91356"/>
    <w:multiLevelType w:val="hybridMultilevel"/>
    <w:tmpl w:val="0040DF58"/>
    <w:lvl w:ilvl="0" w:tplc="C1E4E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109C5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3478AB"/>
    <w:multiLevelType w:val="hybridMultilevel"/>
    <w:tmpl w:val="F7041D06"/>
    <w:lvl w:ilvl="0" w:tplc="BEFA2ED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867E83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F8790D"/>
    <w:multiLevelType w:val="hybridMultilevel"/>
    <w:tmpl w:val="8930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0375B"/>
    <w:multiLevelType w:val="hybridMultilevel"/>
    <w:tmpl w:val="B6C8B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1F05"/>
    <w:multiLevelType w:val="hybridMultilevel"/>
    <w:tmpl w:val="9CFE2C54"/>
    <w:lvl w:ilvl="0" w:tplc="D92ABAA6">
      <w:start w:val="13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64BEE"/>
    <w:multiLevelType w:val="multilevel"/>
    <w:tmpl w:val="495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C38A1"/>
    <w:multiLevelType w:val="hybridMultilevel"/>
    <w:tmpl w:val="8CEA8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222D42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2C4325"/>
    <w:multiLevelType w:val="multilevel"/>
    <w:tmpl w:val="451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F71184B"/>
    <w:multiLevelType w:val="hybridMultilevel"/>
    <w:tmpl w:val="3AECDACA"/>
    <w:lvl w:ilvl="0" w:tplc="BEFA2E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B798D"/>
    <w:multiLevelType w:val="hybridMultilevel"/>
    <w:tmpl w:val="E6C81504"/>
    <w:lvl w:ilvl="0" w:tplc="B94415F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530C97"/>
    <w:multiLevelType w:val="singleLevel"/>
    <w:tmpl w:val="B94415F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1">
    <w:nsid w:val="47A83526"/>
    <w:multiLevelType w:val="hybridMultilevel"/>
    <w:tmpl w:val="56F204BE"/>
    <w:lvl w:ilvl="0" w:tplc="74BA9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91490D"/>
    <w:multiLevelType w:val="hybridMultilevel"/>
    <w:tmpl w:val="574E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2D27A83"/>
    <w:multiLevelType w:val="hybridMultilevel"/>
    <w:tmpl w:val="1B82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D10B58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5B5577"/>
    <w:multiLevelType w:val="hybridMultilevel"/>
    <w:tmpl w:val="69E4C012"/>
    <w:lvl w:ilvl="0" w:tplc="F9CA416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8B25E8"/>
    <w:multiLevelType w:val="hybridMultilevel"/>
    <w:tmpl w:val="1A5EDCAE"/>
    <w:lvl w:ilvl="0" w:tplc="22C64F6A">
      <w:start w:val="5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8B25C5"/>
    <w:multiLevelType w:val="singleLevel"/>
    <w:tmpl w:val="B94415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D67911"/>
    <w:multiLevelType w:val="hybridMultilevel"/>
    <w:tmpl w:val="3A02F27A"/>
    <w:lvl w:ilvl="0" w:tplc="94C83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F22ECD"/>
    <w:multiLevelType w:val="hybridMultilevel"/>
    <w:tmpl w:val="6FAE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5F51A9"/>
    <w:multiLevelType w:val="hybridMultilevel"/>
    <w:tmpl w:val="102CD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55663"/>
    <w:multiLevelType w:val="hybridMultilevel"/>
    <w:tmpl w:val="F9B8BC44"/>
    <w:lvl w:ilvl="0" w:tplc="BEFA2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292A8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25FB8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E02FBF"/>
    <w:multiLevelType w:val="hybridMultilevel"/>
    <w:tmpl w:val="EFAE8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966B8"/>
    <w:multiLevelType w:val="singleLevel"/>
    <w:tmpl w:val="B9441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040A67"/>
    <w:multiLevelType w:val="hybridMultilevel"/>
    <w:tmpl w:val="73DC308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4"/>
  </w:num>
  <w:num w:numId="5">
    <w:abstractNumId w:val="27"/>
  </w:num>
  <w:num w:numId="6">
    <w:abstractNumId w:val="5"/>
  </w:num>
  <w:num w:numId="7">
    <w:abstractNumId w:val="8"/>
  </w:num>
  <w:num w:numId="8">
    <w:abstractNumId w:val="2"/>
  </w:num>
  <w:num w:numId="9">
    <w:abstractNumId w:val="34"/>
  </w:num>
  <w:num w:numId="10">
    <w:abstractNumId w:val="4"/>
  </w:num>
  <w:num w:numId="11">
    <w:abstractNumId w:val="10"/>
  </w:num>
  <w:num w:numId="12">
    <w:abstractNumId w:val="17"/>
  </w:num>
  <w:num w:numId="13">
    <w:abstractNumId w:val="14"/>
  </w:num>
  <w:num w:numId="14">
    <w:abstractNumId w:val="6"/>
  </w:num>
  <w:num w:numId="15">
    <w:abstractNumId w:val="22"/>
  </w:num>
  <w:num w:numId="16">
    <w:abstractNumId w:val="33"/>
  </w:num>
  <w:num w:numId="17">
    <w:abstractNumId w:val="15"/>
  </w:num>
  <w:num w:numId="18">
    <w:abstractNumId w:val="11"/>
  </w:num>
  <w:num w:numId="19">
    <w:abstractNumId w:val="26"/>
  </w:num>
  <w:num w:numId="20">
    <w:abstractNumId w:val="29"/>
  </w:num>
  <w:num w:numId="21">
    <w:abstractNumId w:val="3"/>
  </w:num>
  <w:num w:numId="22">
    <w:abstractNumId w:val="7"/>
  </w:num>
  <w:num w:numId="23">
    <w:abstractNumId w:val="30"/>
  </w:num>
  <w:num w:numId="24">
    <w:abstractNumId w:val="13"/>
  </w:num>
  <w:num w:numId="25">
    <w:abstractNumId w:val="21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9"/>
  </w:num>
  <w:num w:numId="34">
    <w:abstractNumId w:val="25"/>
  </w:num>
  <w:num w:numId="35">
    <w:abstractNumId w:val="1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88"/>
    <w:rsid w:val="00004732"/>
    <w:rsid w:val="00007803"/>
    <w:rsid w:val="00012D04"/>
    <w:rsid w:val="0001326A"/>
    <w:rsid w:val="00016DAB"/>
    <w:rsid w:val="000275FD"/>
    <w:rsid w:val="000327A1"/>
    <w:rsid w:val="000360C7"/>
    <w:rsid w:val="00041960"/>
    <w:rsid w:val="0004466C"/>
    <w:rsid w:val="00075C5E"/>
    <w:rsid w:val="00083DF4"/>
    <w:rsid w:val="00086746"/>
    <w:rsid w:val="00090E39"/>
    <w:rsid w:val="000A4582"/>
    <w:rsid w:val="000A6D0E"/>
    <w:rsid w:val="000A71C6"/>
    <w:rsid w:val="000B12B3"/>
    <w:rsid w:val="000B2B16"/>
    <w:rsid w:val="000B2C78"/>
    <w:rsid w:val="000B5180"/>
    <w:rsid w:val="000B64A5"/>
    <w:rsid w:val="000D15B9"/>
    <w:rsid w:val="000D6D0A"/>
    <w:rsid w:val="000E1A73"/>
    <w:rsid w:val="000E7936"/>
    <w:rsid w:val="000F4D0C"/>
    <w:rsid w:val="00107DDA"/>
    <w:rsid w:val="00121A88"/>
    <w:rsid w:val="00121EE3"/>
    <w:rsid w:val="00125B5A"/>
    <w:rsid w:val="00126E72"/>
    <w:rsid w:val="001313B7"/>
    <w:rsid w:val="0013244C"/>
    <w:rsid w:val="001371FD"/>
    <w:rsid w:val="0015248B"/>
    <w:rsid w:val="0016063A"/>
    <w:rsid w:val="00167F71"/>
    <w:rsid w:val="00171C8E"/>
    <w:rsid w:val="001829A8"/>
    <w:rsid w:val="00187736"/>
    <w:rsid w:val="00196F50"/>
    <w:rsid w:val="001A0B39"/>
    <w:rsid w:val="001A75E7"/>
    <w:rsid w:val="001B192A"/>
    <w:rsid w:val="001B766C"/>
    <w:rsid w:val="001B79AC"/>
    <w:rsid w:val="001C1733"/>
    <w:rsid w:val="001C223D"/>
    <w:rsid w:val="001C3673"/>
    <w:rsid w:val="001C5D8E"/>
    <w:rsid w:val="001F0694"/>
    <w:rsid w:val="001F6A83"/>
    <w:rsid w:val="002025DB"/>
    <w:rsid w:val="002127C7"/>
    <w:rsid w:val="00216D92"/>
    <w:rsid w:val="002174C8"/>
    <w:rsid w:val="002334C3"/>
    <w:rsid w:val="00236C36"/>
    <w:rsid w:val="00243414"/>
    <w:rsid w:val="00244787"/>
    <w:rsid w:val="00254DCD"/>
    <w:rsid w:val="002568BE"/>
    <w:rsid w:val="00260F49"/>
    <w:rsid w:val="00266DC9"/>
    <w:rsid w:val="002702B9"/>
    <w:rsid w:val="002731F5"/>
    <w:rsid w:val="00275A44"/>
    <w:rsid w:val="00283B36"/>
    <w:rsid w:val="00290869"/>
    <w:rsid w:val="002A2726"/>
    <w:rsid w:val="002A4715"/>
    <w:rsid w:val="002B235C"/>
    <w:rsid w:val="002B25FC"/>
    <w:rsid w:val="002C248B"/>
    <w:rsid w:val="002C60B0"/>
    <w:rsid w:val="002E1422"/>
    <w:rsid w:val="002F2717"/>
    <w:rsid w:val="0030272A"/>
    <w:rsid w:val="0031063E"/>
    <w:rsid w:val="003177B5"/>
    <w:rsid w:val="003177F9"/>
    <w:rsid w:val="0032514E"/>
    <w:rsid w:val="003329F7"/>
    <w:rsid w:val="00337EEC"/>
    <w:rsid w:val="00337F5C"/>
    <w:rsid w:val="0034539B"/>
    <w:rsid w:val="00352B6D"/>
    <w:rsid w:val="00360372"/>
    <w:rsid w:val="003760A1"/>
    <w:rsid w:val="003864C3"/>
    <w:rsid w:val="003C1084"/>
    <w:rsid w:val="003C11D8"/>
    <w:rsid w:val="003D02F1"/>
    <w:rsid w:val="003D2281"/>
    <w:rsid w:val="003D70BA"/>
    <w:rsid w:val="003D73DD"/>
    <w:rsid w:val="003D7CC5"/>
    <w:rsid w:val="003E1F9B"/>
    <w:rsid w:val="003E4C54"/>
    <w:rsid w:val="00407302"/>
    <w:rsid w:val="0040738D"/>
    <w:rsid w:val="00407953"/>
    <w:rsid w:val="0044380A"/>
    <w:rsid w:val="004451F4"/>
    <w:rsid w:val="00445DD5"/>
    <w:rsid w:val="00446728"/>
    <w:rsid w:val="00447373"/>
    <w:rsid w:val="0044759E"/>
    <w:rsid w:val="00451B51"/>
    <w:rsid w:val="00480C9C"/>
    <w:rsid w:val="004902C5"/>
    <w:rsid w:val="00496462"/>
    <w:rsid w:val="004979E4"/>
    <w:rsid w:val="00497D09"/>
    <w:rsid w:val="004B03A5"/>
    <w:rsid w:val="004B67B2"/>
    <w:rsid w:val="004C1667"/>
    <w:rsid w:val="004C3323"/>
    <w:rsid w:val="004D37DD"/>
    <w:rsid w:val="004D49BD"/>
    <w:rsid w:val="004E4D9C"/>
    <w:rsid w:val="00502245"/>
    <w:rsid w:val="00502374"/>
    <w:rsid w:val="005147AC"/>
    <w:rsid w:val="005206EA"/>
    <w:rsid w:val="005371CB"/>
    <w:rsid w:val="005417CF"/>
    <w:rsid w:val="0054313C"/>
    <w:rsid w:val="00547714"/>
    <w:rsid w:val="005525C3"/>
    <w:rsid w:val="00557A4B"/>
    <w:rsid w:val="00570377"/>
    <w:rsid w:val="00574E79"/>
    <w:rsid w:val="00577C40"/>
    <w:rsid w:val="00581585"/>
    <w:rsid w:val="00583CA7"/>
    <w:rsid w:val="00592F94"/>
    <w:rsid w:val="00594C26"/>
    <w:rsid w:val="00595074"/>
    <w:rsid w:val="00597D7C"/>
    <w:rsid w:val="005A3F54"/>
    <w:rsid w:val="005B3B42"/>
    <w:rsid w:val="005E1265"/>
    <w:rsid w:val="005E32AE"/>
    <w:rsid w:val="005F5C50"/>
    <w:rsid w:val="005F6D1A"/>
    <w:rsid w:val="005F6ECF"/>
    <w:rsid w:val="005F7453"/>
    <w:rsid w:val="006444A2"/>
    <w:rsid w:val="00644895"/>
    <w:rsid w:val="006509B6"/>
    <w:rsid w:val="006660CA"/>
    <w:rsid w:val="00674215"/>
    <w:rsid w:val="0068053D"/>
    <w:rsid w:val="006831D7"/>
    <w:rsid w:val="00690B00"/>
    <w:rsid w:val="006A1809"/>
    <w:rsid w:val="006A217D"/>
    <w:rsid w:val="006A49AE"/>
    <w:rsid w:val="006A5AA0"/>
    <w:rsid w:val="006B0618"/>
    <w:rsid w:val="006B14C5"/>
    <w:rsid w:val="006B4CB1"/>
    <w:rsid w:val="006B707B"/>
    <w:rsid w:val="006C2689"/>
    <w:rsid w:val="006D168D"/>
    <w:rsid w:val="006D5BE8"/>
    <w:rsid w:val="006E5D81"/>
    <w:rsid w:val="006E74B2"/>
    <w:rsid w:val="006F0076"/>
    <w:rsid w:val="006F4020"/>
    <w:rsid w:val="00700B61"/>
    <w:rsid w:val="00704C55"/>
    <w:rsid w:val="00704F42"/>
    <w:rsid w:val="0071558A"/>
    <w:rsid w:val="00721FB9"/>
    <w:rsid w:val="0072443B"/>
    <w:rsid w:val="007516B6"/>
    <w:rsid w:val="00770F98"/>
    <w:rsid w:val="007726FD"/>
    <w:rsid w:val="00791AF5"/>
    <w:rsid w:val="00796DDF"/>
    <w:rsid w:val="007A2B27"/>
    <w:rsid w:val="007B6F34"/>
    <w:rsid w:val="007B6F9F"/>
    <w:rsid w:val="007D390F"/>
    <w:rsid w:val="007D61C5"/>
    <w:rsid w:val="007F386B"/>
    <w:rsid w:val="0080238D"/>
    <w:rsid w:val="00810BC7"/>
    <w:rsid w:val="008113DA"/>
    <w:rsid w:val="008130A3"/>
    <w:rsid w:val="00822428"/>
    <w:rsid w:val="008243A2"/>
    <w:rsid w:val="0082516E"/>
    <w:rsid w:val="008314FC"/>
    <w:rsid w:val="00834871"/>
    <w:rsid w:val="00843BD5"/>
    <w:rsid w:val="008521DE"/>
    <w:rsid w:val="00856109"/>
    <w:rsid w:val="008574C5"/>
    <w:rsid w:val="008576D7"/>
    <w:rsid w:val="008664E8"/>
    <w:rsid w:val="00870BF1"/>
    <w:rsid w:val="00872E4B"/>
    <w:rsid w:val="00881BC1"/>
    <w:rsid w:val="00896631"/>
    <w:rsid w:val="008A4CD6"/>
    <w:rsid w:val="008B24DB"/>
    <w:rsid w:val="008B4595"/>
    <w:rsid w:val="008C1444"/>
    <w:rsid w:val="008C5177"/>
    <w:rsid w:val="008C6562"/>
    <w:rsid w:val="008D102C"/>
    <w:rsid w:val="008D6449"/>
    <w:rsid w:val="008E22EF"/>
    <w:rsid w:val="008E4CDB"/>
    <w:rsid w:val="00903595"/>
    <w:rsid w:val="00904377"/>
    <w:rsid w:val="009046C5"/>
    <w:rsid w:val="00905000"/>
    <w:rsid w:val="00905F8E"/>
    <w:rsid w:val="00906A05"/>
    <w:rsid w:val="00920D29"/>
    <w:rsid w:val="00925DC7"/>
    <w:rsid w:val="0094045F"/>
    <w:rsid w:val="00940E94"/>
    <w:rsid w:val="009423FF"/>
    <w:rsid w:val="00946624"/>
    <w:rsid w:val="00951825"/>
    <w:rsid w:val="009600AF"/>
    <w:rsid w:val="009728E1"/>
    <w:rsid w:val="00974399"/>
    <w:rsid w:val="00975137"/>
    <w:rsid w:val="00975FF2"/>
    <w:rsid w:val="009848E9"/>
    <w:rsid w:val="00994D09"/>
    <w:rsid w:val="009A16F9"/>
    <w:rsid w:val="009A2408"/>
    <w:rsid w:val="009B3CB8"/>
    <w:rsid w:val="009B4E7F"/>
    <w:rsid w:val="009C1970"/>
    <w:rsid w:val="009D190A"/>
    <w:rsid w:val="009E21B9"/>
    <w:rsid w:val="009E3BE3"/>
    <w:rsid w:val="009E74FE"/>
    <w:rsid w:val="009F6D79"/>
    <w:rsid w:val="009F7EE7"/>
    <w:rsid w:val="00A07AC9"/>
    <w:rsid w:val="00A1250F"/>
    <w:rsid w:val="00A161FF"/>
    <w:rsid w:val="00A24475"/>
    <w:rsid w:val="00A250DD"/>
    <w:rsid w:val="00A2526A"/>
    <w:rsid w:val="00A3675B"/>
    <w:rsid w:val="00A450E6"/>
    <w:rsid w:val="00A65433"/>
    <w:rsid w:val="00A65F60"/>
    <w:rsid w:val="00A73B63"/>
    <w:rsid w:val="00A73F61"/>
    <w:rsid w:val="00A7597E"/>
    <w:rsid w:val="00A77DF6"/>
    <w:rsid w:val="00A809E0"/>
    <w:rsid w:val="00A8686B"/>
    <w:rsid w:val="00A95D9C"/>
    <w:rsid w:val="00AA45ED"/>
    <w:rsid w:val="00AA6166"/>
    <w:rsid w:val="00AA6E7B"/>
    <w:rsid w:val="00AB4C78"/>
    <w:rsid w:val="00AC1391"/>
    <w:rsid w:val="00AC4F61"/>
    <w:rsid w:val="00AD7671"/>
    <w:rsid w:val="00AE573B"/>
    <w:rsid w:val="00B00A88"/>
    <w:rsid w:val="00B230E5"/>
    <w:rsid w:val="00B25A2C"/>
    <w:rsid w:val="00B313F3"/>
    <w:rsid w:val="00B46FFD"/>
    <w:rsid w:val="00B514A7"/>
    <w:rsid w:val="00B53B39"/>
    <w:rsid w:val="00B624A9"/>
    <w:rsid w:val="00B633D0"/>
    <w:rsid w:val="00B6655D"/>
    <w:rsid w:val="00B67AFC"/>
    <w:rsid w:val="00B73E88"/>
    <w:rsid w:val="00B81D4B"/>
    <w:rsid w:val="00B826B1"/>
    <w:rsid w:val="00B84493"/>
    <w:rsid w:val="00B855DD"/>
    <w:rsid w:val="00B97C58"/>
    <w:rsid w:val="00BA2D3D"/>
    <w:rsid w:val="00BB055E"/>
    <w:rsid w:val="00BB0C66"/>
    <w:rsid w:val="00BB1336"/>
    <w:rsid w:val="00BB2114"/>
    <w:rsid w:val="00BC368B"/>
    <w:rsid w:val="00BC3875"/>
    <w:rsid w:val="00BC740C"/>
    <w:rsid w:val="00BE42F6"/>
    <w:rsid w:val="00C02B0D"/>
    <w:rsid w:val="00C056D6"/>
    <w:rsid w:val="00C17528"/>
    <w:rsid w:val="00C27006"/>
    <w:rsid w:val="00C27E78"/>
    <w:rsid w:val="00C409E8"/>
    <w:rsid w:val="00C5525A"/>
    <w:rsid w:val="00C562EE"/>
    <w:rsid w:val="00C82229"/>
    <w:rsid w:val="00C86BD0"/>
    <w:rsid w:val="00C86CA4"/>
    <w:rsid w:val="00CD1CE7"/>
    <w:rsid w:val="00CD6031"/>
    <w:rsid w:val="00CE35AA"/>
    <w:rsid w:val="00CE5EE7"/>
    <w:rsid w:val="00CF24A4"/>
    <w:rsid w:val="00CF55CF"/>
    <w:rsid w:val="00D07FF7"/>
    <w:rsid w:val="00D16B5C"/>
    <w:rsid w:val="00D236E3"/>
    <w:rsid w:val="00D311B4"/>
    <w:rsid w:val="00D335DF"/>
    <w:rsid w:val="00D40F64"/>
    <w:rsid w:val="00D4135C"/>
    <w:rsid w:val="00D50614"/>
    <w:rsid w:val="00D5630E"/>
    <w:rsid w:val="00D70C91"/>
    <w:rsid w:val="00D77835"/>
    <w:rsid w:val="00D81F43"/>
    <w:rsid w:val="00D82840"/>
    <w:rsid w:val="00D82852"/>
    <w:rsid w:val="00D83676"/>
    <w:rsid w:val="00D8603E"/>
    <w:rsid w:val="00D86120"/>
    <w:rsid w:val="00D91440"/>
    <w:rsid w:val="00DA55DB"/>
    <w:rsid w:val="00DA7338"/>
    <w:rsid w:val="00DB21F6"/>
    <w:rsid w:val="00DB6F09"/>
    <w:rsid w:val="00DF6565"/>
    <w:rsid w:val="00E037EE"/>
    <w:rsid w:val="00E0745D"/>
    <w:rsid w:val="00E101AE"/>
    <w:rsid w:val="00E105BB"/>
    <w:rsid w:val="00E1280A"/>
    <w:rsid w:val="00E15B05"/>
    <w:rsid w:val="00E16454"/>
    <w:rsid w:val="00E3601E"/>
    <w:rsid w:val="00E46184"/>
    <w:rsid w:val="00E72E01"/>
    <w:rsid w:val="00E76D78"/>
    <w:rsid w:val="00E81C37"/>
    <w:rsid w:val="00E82B32"/>
    <w:rsid w:val="00E82E4B"/>
    <w:rsid w:val="00E84407"/>
    <w:rsid w:val="00E85BB0"/>
    <w:rsid w:val="00E86183"/>
    <w:rsid w:val="00EB47C4"/>
    <w:rsid w:val="00EC0E29"/>
    <w:rsid w:val="00EC176C"/>
    <w:rsid w:val="00ED6446"/>
    <w:rsid w:val="00ED6D7D"/>
    <w:rsid w:val="00ED7290"/>
    <w:rsid w:val="00EE3CB7"/>
    <w:rsid w:val="00EE42C8"/>
    <w:rsid w:val="00EF7CEB"/>
    <w:rsid w:val="00F10127"/>
    <w:rsid w:val="00F110A5"/>
    <w:rsid w:val="00F11F2C"/>
    <w:rsid w:val="00F148DA"/>
    <w:rsid w:val="00F14E6C"/>
    <w:rsid w:val="00F21EA0"/>
    <w:rsid w:val="00F23052"/>
    <w:rsid w:val="00F30624"/>
    <w:rsid w:val="00F33EF6"/>
    <w:rsid w:val="00F3476A"/>
    <w:rsid w:val="00F426A6"/>
    <w:rsid w:val="00F4403F"/>
    <w:rsid w:val="00F47BA7"/>
    <w:rsid w:val="00F52D51"/>
    <w:rsid w:val="00F54975"/>
    <w:rsid w:val="00F728DE"/>
    <w:rsid w:val="00F9243A"/>
    <w:rsid w:val="00FA1085"/>
    <w:rsid w:val="00FA4180"/>
    <w:rsid w:val="00FB11A2"/>
    <w:rsid w:val="00FC6B8B"/>
    <w:rsid w:val="00FE3BAF"/>
    <w:rsid w:val="00FE4CD1"/>
    <w:rsid w:val="00FE7079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0"/>
      </w:tabs>
      <w:jc w:val="both"/>
      <w:outlineLvl w:val="0"/>
    </w:pPr>
    <w:rPr>
      <w:rFonts w:ascii="Arial" w:hAnsi="Arial" w:cs="Arial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tabs>
        <w:tab w:val="left" w:pos="0"/>
      </w:tabs>
      <w:jc w:val="both"/>
      <w:outlineLvl w:val="1"/>
    </w:pPr>
    <w:rPr>
      <w:rFonts w:ascii="Courier" w:hAnsi="Courier" w:cs="Courier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0"/>
      </w:tabs>
      <w:outlineLvl w:val="2"/>
    </w:pPr>
    <w:rPr>
      <w:rFonts w:ascii="Courier" w:hAnsi="Courier" w:cs="Courier"/>
      <w:b/>
      <w:bCs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jc w:val="both"/>
      <w:outlineLvl w:val="4"/>
    </w:pPr>
    <w:rPr>
      <w:rFonts w:ascii="Arial" w:hAnsi="Arial" w:cs="Arial"/>
      <w:bCs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ind w:left="360" w:firstLine="360"/>
      <w:outlineLvl w:val="5"/>
    </w:pPr>
    <w:rPr>
      <w:rFonts w:ascii="Arial" w:hAnsi="Arial" w:cs="Arial"/>
      <w:sz w:val="24"/>
      <w:szCs w:val="28"/>
      <w:lang w:val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4"/>
      <w:szCs w:val="24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ind w:left="1440" w:hanging="1440"/>
      <w:jc w:val="both"/>
      <w:outlineLvl w:val="7"/>
    </w:pPr>
    <w:rPr>
      <w:rFonts w:ascii="Times New Roman" w:hAnsi="Times New Roman" w:cs="Times New Roman"/>
      <w:sz w:val="24"/>
      <w:szCs w:val="24"/>
      <w:lang w:val="en-GB"/>
    </w:rPr>
  </w:style>
  <w:style w:type="paragraph" w:styleId="Ttulo9">
    <w:name w:val="heading 9"/>
    <w:basedOn w:val="Normal"/>
    <w:next w:val="Normal"/>
    <w:qFormat/>
    <w:pPr>
      <w:keepNext/>
      <w:numPr>
        <w:numId w:val="24"/>
      </w:numPr>
      <w:tabs>
        <w:tab w:val="clear" w:pos="1080"/>
        <w:tab w:val="num" w:pos="540"/>
      </w:tabs>
      <w:ind w:hanging="1080"/>
      <w:jc w:val="both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tabs>
        <w:tab w:val="left" w:pos="0"/>
      </w:tabs>
      <w:spacing w:line="360" w:lineRule="auto"/>
      <w:jc w:val="both"/>
    </w:pPr>
    <w:rPr>
      <w:rFonts w:ascii="Courier" w:hAnsi="Courier" w:cs="Courier"/>
      <w:lang w:val="es-ES_tradnl"/>
    </w:rPr>
  </w:style>
  <w:style w:type="paragraph" w:styleId="Ttulo">
    <w:name w:val="Title"/>
    <w:basedOn w:val="Normal"/>
    <w:qFormat/>
    <w:pPr>
      <w:widowControl w:val="0"/>
      <w:tabs>
        <w:tab w:val="left" w:pos="0"/>
      </w:tabs>
      <w:jc w:val="center"/>
    </w:pPr>
    <w:rPr>
      <w:b/>
      <w:bCs/>
    </w:rPr>
  </w:style>
  <w:style w:type="paragraph" w:styleId="Sangradetextonormal">
    <w:name w:val="Body Text Indent"/>
    <w:basedOn w:val="Normal"/>
    <w:link w:val="SangradetextonormalCar"/>
    <w:semiHidden/>
    <w:pPr>
      <w:jc w:val="both"/>
    </w:pPr>
    <w:rPr>
      <w:b/>
      <w:bCs/>
      <w:sz w:val="24"/>
      <w:szCs w:val="24"/>
    </w:rPr>
  </w:style>
  <w:style w:type="paragraph" w:styleId="Sangra2detindependiente">
    <w:name w:val="Body Text Indent 2"/>
    <w:basedOn w:val="Normal"/>
    <w:semiHidden/>
    <w:pPr>
      <w:tabs>
        <w:tab w:val="left" w:pos="0"/>
      </w:tabs>
      <w:ind w:left="2160"/>
      <w:jc w:val="both"/>
    </w:pPr>
    <w:rPr>
      <w:rFonts w:ascii="Times New Roman" w:hAnsi="Times New Roman" w:cs="Times New Roman"/>
      <w:sz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Sangra3detindependiente">
    <w:name w:val="Body Text Indent 3"/>
    <w:basedOn w:val="Normal"/>
    <w:semiHidden/>
    <w:pPr>
      <w:ind w:left="360" w:hanging="360"/>
    </w:pPr>
    <w:rPr>
      <w:rFonts w:ascii="Times New Roman" w:hAnsi="Times New Roman" w:cs="Times New Roman"/>
      <w:sz w:val="24"/>
    </w:rPr>
  </w:style>
  <w:style w:type="paragraph" w:styleId="Textodebloque">
    <w:name w:val="Block Text"/>
    <w:basedOn w:val="Normal"/>
    <w:semiHidden/>
    <w:pPr>
      <w:tabs>
        <w:tab w:val="left" w:pos="360"/>
        <w:tab w:val="left" w:pos="2693"/>
      </w:tabs>
      <w:spacing w:line="240" w:lineRule="atLeast"/>
      <w:ind w:left="360" w:right="9" w:hanging="360"/>
    </w:pPr>
    <w:rPr>
      <w:rFonts w:ascii="Times New Roman" w:hAnsi="Times New Roman"/>
      <w:sz w:val="24"/>
      <w:szCs w:val="22"/>
    </w:rPr>
  </w:style>
  <w:style w:type="paragraph" w:styleId="Textoindependiente3">
    <w:name w:val="Body Text 3"/>
    <w:basedOn w:val="Normal"/>
    <w:semiHidden/>
    <w:rPr>
      <w:rFonts w:ascii="Times New Roman" w:hAnsi="Times New Roman" w:cs="Times New Roman"/>
      <w:sz w:val="24"/>
      <w:lang w:val="es-ES_tradnl"/>
    </w:rPr>
  </w:style>
  <w:style w:type="character" w:customStyle="1" w:styleId="verdana11blue">
    <w:name w:val="verdana11blue"/>
    <w:basedOn w:val="Fuentedeprrafopredeter"/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a">
    <w:name w:val="List"/>
    <w:basedOn w:val="Normal"/>
    <w:uiPriority w:val="99"/>
    <w:unhideWhenUsed/>
    <w:rsid w:val="00B73E88"/>
    <w:pPr>
      <w:ind w:left="360" w:hanging="360"/>
      <w:contextualSpacing/>
    </w:pPr>
  </w:style>
  <w:style w:type="paragraph" w:styleId="Listaconvietas">
    <w:name w:val="List Bullet"/>
    <w:basedOn w:val="Normal"/>
    <w:uiPriority w:val="99"/>
    <w:unhideWhenUsed/>
    <w:rsid w:val="00B73E88"/>
    <w:pPr>
      <w:numPr>
        <w:numId w:val="30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73E88"/>
    <w:pPr>
      <w:widowControl/>
      <w:tabs>
        <w:tab w:val="clear" w:pos="0"/>
      </w:tabs>
      <w:spacing w:after="120" w:line="240" w:lineRule="auto"/>
      <w:ind w:firstLine="210"/>
      <w:jc w:val="left"/>
    </w:pPr>
    <w:rPr>
      <w:rFonts w:ascii="Times" w:hAnsi="Times" w:cs="Times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73E88"/>
    <w:rPr>
      <w:rFonts w:ascii="Courier" w:hAnsi="Courier" w:cs="Courier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73E88"/>
    <w:rPr>
      <w:rFonts w:ascii="Courier" w:hAnsi="Courier" w:cs="Courier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73E88"/>
    <w:pPr>
      <w:spacing w:after="120"/>
      <w:ind w:left="360" w:firstLine="210"/>
      <w:jc w:val="left"/>
    </w:pPr>
    <w:rPr>
      <w:b w:val="0"/>
      <w:bCs w:val="0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3E88"/>
    <w:rPr>
      <w:rFonts w:ascii="Times" w:hAnsi="Times" w:cs="Times"/>
      <w:b/>
      <w:bCs/>
      <w:sz w:val="24"/>
      <w:szCs w:val="24"/>
      <w:lang w:val="es-AR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73E88"/>
    <w:rPr>
      <w:rFonts w:ascii="Times" w:hAnsi="Times" w:cs="Times"/>
      <w:b/>
      <w:bCs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84493"/>
    <w:pPr>
      <w:ind w:left="720"/>
    </w:pPr>
  </w:style>
  <w:style w:type="character" w:customStyle="1" w:styleId="Ttulo2Car">
    <w:name w:val="Título 2 Car"/>
    <w:basedOn w:val="Fuentedeprrafopredeter"/>
    <w:link w:val="Ttulo2"/>
    <w:rsid w:val="00283B36"/>
    <w:rPr>
      <w:rFonts w:ascii="Courier" w:hAnsi="Courier" w:cs="Courier"/>
      <w:b/>
      <w:bCs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2A471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4715"/>
    <w:rPr>
      <w:rFonts w:ascii="Times" w:hAnsi="Times" w:cs="Times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A471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15"/>
    <w:rPr>
      <w:rFonts w:ascii="Times" w:hAnsi="Times" w:cs="Times"/>
      <w:lang w:val="es-A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71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4715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6B14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bstracttitle1">
    <w:name w:val="abstract_title1"/>
    <w:basedOn w:val="Fuentedeprrafopredeter"/>
    <w:rsid w:val="005F7453"/>
    <w:rPr>
      <w:b/>
      <w:bCs/>
      <w:sz w:val="26"/>
      <w:szCs w:val="26"/>
    </w:rPr>
  </w:style>
  <w:style w:type="paragraph" w:customStyle="1" w:styleId="Default">
    <w:name w:val="Default"/>
    <w:rsid w:val="00445D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0"/>
      </w:tabs>
      <w:jc w:val="both"/>
      <w:outlineLvl w:val="0"/>
    </w:pPr>
    <w:rPr>
      <w:rFonts w:ascii="Arial" w:hAnsi="Arial" w:cs="Arial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tabs>
        <w:tab w:val="left" w:pos="0"/>
      </w:tabs>
      <w:jc w:val="both"/>
      <w:outlineLvl w:val="1"/>
    </w:pPr>
    <w:rPr>
      <w:rFonts w:ascii="Courier" w:hAnsi="Courier" w:cs="Courier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0"/>
      </w:tabs>
      <w:outlineLvl w:val="2"/>
    </w:pPr>
    <w:rPr>
      <w:rFonts w:ascii="Courier" w:hAnsi="Courier" w:cs="Courier"/>
      <w:b/>
      <w:bCs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jc w:val="both"/>
      <w:outlineLvl w:val="4"/>
    </w:pPr>
    <w:rPr>
      <w:rFonts w:ascii="Arial" w:hAnsi="Arial" w:cs="Arial"/>
      <w:bCs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ind w:left="360" w:firstLine="360"/>
      <w:outlineLvl w:val="5"/>
    </w:pPr>
    <w:rPr>
      <w:rFonts w:ascii="Arial" w:hAnsi="Arial" w:cs="Arial"/>
      <w:sz w:val="24"/>
      <w:szCs w:val="28"/>
      <w:lang w:val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4"/>
      <w:szCs w:val="24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ind w:left="1440" w:hanging="1440"/>
      <w:jc w:val="both"/>
      <w:outlineLvl w:val="7"/>
    </w:pPr>
    <w:rPr>
      <w:rFonts w:ascii="Times New Roman" w:hAnsi="Times New Roman" w:cs="Times New Roman"/>
      <w:sz w:val="24"/>
      <w:szCs w:val="24"/>
      <w:lang w:val="en-GB"/>
    </w:rPr>
  </w:style>
  <w:style w:type="paragraph" w:styleId="Ttulo9">
    <w:name w:val="heading 9"/>
    <w:basedOn w:val="Normal"/>
    <w:next w:val="Normal"/>
    <w:qFormat/>
    <w:pPr>
      <w:keepNext/>
      <w:numPr>
        <w:numId w:val="24"/>
      </w:numPr>
      <w:tabs>
        <w:tab w:val="clear" w:pos="1080"/>
        <w:tab w:val="num" w:pos="540"/>
      </w:tabs>
      <w:ind w:hanging="1080"/>
      <w:jc w:val="both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tabs>
        <w:tab w:val="left" w:pos="0"/>
      </w:tabs>
      <w:spacing w:line="360" w:lineRule="auto"/>
      <w:jc w:val="both"/>
    </w:pPr>
    <w:rPr>
      <w:rFonts w:ascii="Courier" w:hAnsi="Courier" w:cs="Courier"/>
      <w:lang w:val="es-ES_tradnl"/>
    </w:rPr>
  </w:style>
  <w:style w:type="paragraph" w:styleId="Ttulo">
    <w:name w:val="Title"/>
    <w:basedOn w:val="Normal"/>
    <w:qFormat/>
    <w:pPr>
      <w:widowControl w:val="0"/>
      <w:tabs>
        <w:tab w:val="left" w:pos="0"/>
      </w:tabs>
      <w:jc w:val="center"/>
    </w:pPr>
    <w:rPr>
      <w:b/>
      <w:bCs/>
    </w:rPr>
  </w:style>
  <w:style w:type="paragraph" w:styleId="Sangradetextonormal">
    <w:name w:val="Body Text Indent"/>
    <w:basedOn w:val="Normal"/>
    <w:link w:val="SangradetextonormalCar"/>
    <w:semiHidden/>
    <w:pPr>
      <w:jc w:val="both"/>
    </w:pPr>
    <w:rPr>
      <w:b/>
      <w:bCs/>
      <w:sz w:val="24"/>
      <w:szCs w:val="24"/>
    </w:rPr>
  </w:style>
  <w:style w:type="paragraph" w:styleId="Sangra2detindependiente">
    <w:name w:val="Body Text Indent 2"/>
    <w:basedOn w:val="Normal"/>
    <w:semiHidden/>
    <w:pPr>
      <w:tabs>
        <w:tab w:val="left" w:pos="0"/>
      </w:tabs>
      <w:ind w:left="2160"/>
      <w:jc w:val="both"/>
    </w:pPr>
    <w:rPr>
      <w:rFonts w:ascii="Times New Roman" w:hAnsi="Times New Roman" w:cs="Times New Roman"/>
      <w:sz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Sangra3detindependiente">
    <w:name w:val="Body Text Indent 3"/>
    <w:basedOn w:val="Normal"/>
    <w:semiHidden/>
    <w:pPr>
      <w:ind w:left="360" w:hanging="360"/>
    </w:pPr>
    <w:rPr>
      <w:rFonts w:ascii="Times New Roman" w:hAnsi="Times New Roman" w:cs="Times New Roman"/>
      <w:sz w:val="24"/>
    </w:rPr>
  </w:style>
  <w:style w:type="paragraph" w:styleId="Textodebloque">
    <w:name w:val="Block Text"/>
    <w:basedOn w:val="Normal"/>
    <w:semiHidden/>
    <w:pPr>
      <w:tabs>
        <w:tab w:val="left" w:pos="360"/>
        <w:tab w:val="left" w:pos="2693"/>
      </w:tabs>
      <w:spacing w:line="240" w:lineRule="atLeast"/>
      <w:ind w:left="360" w:right="9" w:hanging="360"/>
    </w:pPr>
    <w:rPr>
      <w:rFonts w:ascii="Times New Roman" w:hAnsi="Times New Roman"/>
      <w:sz w:val="24"/>
      <w:szCs w:val="22"/>
    </w:rPr>
  </w:style>
  <w:style w:type="paragraph" w:styleId="Textoindependiente3">
    <w:name w:val="Body Text 3"/>
    <w:basedOn w:val="Normal"/>
    <w:semiHidden/>
    <w:rPr>
      <w:rFonts w:ascii="Times New Roman" w:hAnsi="Times New Roman" w:cs="Times New Roman"/>
      <w:sz w:val="24"/>
      <w:lang w:val="es-ES_tradnl"/>
    </w:rPr>
  </w:style>
  <w:style w:type="character" w:customStyle="1" w:styleId="verdana11blue">
    <w:name w:val="verdana11blue"/>
    <w:basedOn w:val="Fuentedeprrafopredeter"/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a">
    <w:name w:val="List"/>
    <w:basedOn w:val="Normal"/>
    <w:uiPriority w:val="99"/>
    <w:unhideWhenUsed/>
    <w:rsid w:val="00B73E88"/>
    <w:pPr>
      <w:ind w:left="360" w:hanging="360"/>
      <w:contextualSpacing/>
    </w:pPr>
  </w:style>
  <w:style w:type="paragraph" w:styleId="Listaconvietas">
    <w:name w:val="List Bullet"/>
    <w:basedOn w:val="Normal"/>
    <w:uiPriority w:val="99"/>
    <w:unhideWhenUsed/>
    <w:rsid w:val="00B73E88"/>
    <w:pPr>
      <w:numPr>
        <w:numId w:val="30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73E88"/>
    <w:pPr>
      <w:widowControl/>
      <w:tabs>
        <w:tab w:val="clear" w:pos="0"/>
      </w:tabs>
      <w:spacing w:after="120" w:line="240" w:lineRule="auto"/>
      <w:ind w:firstLine="210"/>
      <w:jc w:val="left"/>
    </w:pPr>
    <w:rPr>
      <w:rFonts w:ascii="Times" w:hAnsi="Times" w:cs="Times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73E88"/>
    <w:rPr>
      <w:rFonts w:ascii="Courier" w:hAnsi="Courier" w:cs="Courier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73E88"/>
    <w:rPr>
      <w:rFonts w:ascii="Courier" w:hAnsi="Courier" w:cs="Courier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73E88"/>
    <w:pPr>
      <w:spacing w:after="120"/>
      <w:ind w:left="360" w:firstLine="210"/>
      <w:jc w:val="left"/>
    </w:pPr>
    <w:rPr>
      <w:b w:val="0"/>
      <w:bCs w:val="0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3E88"/>
    <w:rPr>
      <w:rFonts w:ascii="Times" w:hAnsi="Times" w:cs="Times"/>
      <w:b/>
      <w:bCs/>
      <w:sz w:val="24"/>
      <w:szCs w:val="24"/>
      <w:lang w:val="es-AR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73E88"/>
    <w:rPr>
      <w:rFonts w:ascii="Times" w:hAnsi="Times" w:cs="Times"/>
      <w:b/>
      <w:bCs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84493"/>
    <w:pPr>
      <w:ind w:left="720"/>
    </w:pPr>
  </w:style>
  <w:style w:type="character" w:customStyle="1" w:styleId="Ttulo2Car">
    <w:name w:val="Título 2 Car"/>
    <w:basedOn w:val="Fuentedeprrafopredeter"/>
    <w:link w:val="Ttulo2"/>
    <w:rsid w:val="00283B36"/>
    <w:rPr>
      <w:rFonts w:ascii="Courier" w:hAnsi="Courier" w:cs="Courier"/>
      <w:b/>
      <w:bCs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2A471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4715"/>
    <w:rPr>
      <w:rFonts w:ascii="Times" w:hAnsi="Times" w:cs="Times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A471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15"/>
    <w:rPr>
      <w:rFonts w:ascii="Times" w:hAnsi="Times" w:cs="Times"/>
      <w:lang w:val="es-A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71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4715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6B14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bstracttitle1">
    <w:name w:val="abstract_title1"/>
    <w:basedOn w:val="Fuentedeprrafopredeter"/>
    <w:rsid w:val="005F7453"/>
    <w:rPr>
      <w:b/>
      <w:bCs/>
      <w:sz w:val="26"/>
      <w:szCs w:val="26"/>
    </w:rPr>
  </w:style>
  <w:style w:type="paragraph" w:customStyle="1" w:styleId="Default">
    <w:name w:val="Default"/>
    <w:rsid w:val="00445D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archi.cl/publicaciones-sofarch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vistas.unc.edu.ar/index.php/Bitac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2315</Words>
  <Characters>12737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MIRIAM  BEATRIZ  VIRGOLINI</vt:lpstr>
    </vt:vector>
  </TitlesOfParts>
  <Company>Hewlett-Packard Company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MIRIAM  BEATRIZ  VIRGOLINI</dc:title>
  <dc:creator>Cory Slechta</dc:creator>
  <cp:lastModifiedBy>Nicolas</cp:lastModifiedBy>
  <cp:revision>2</cp:revision>
  <cp:lastPrinted>2011-11-22T17:11:00Z</cp:lastPrinted>
  <dcterms:created xsi:type="dcterms:W3CDTF">2018-05-22T02:28:00Z</dcterms:created>
  <dcterms:modified xsi:type="dcterms:W3CDTF">2018-05-22T02:28:00Z</dcterms:modified>
</cp:coreProperties>
</file>